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F5" w:rsidRDefault="003167F5" w:rsidP="005549F6">
      <w:pPr>
        <w:jc w:val="center"/>
        <w:rPr>
          <w:rFonts w:ascii="Times New Roman" w:hAnsi="Times New Roman" w:cs="Times New Roman"/>
          <w:b/>
        </w:rPr>
      </w:pPr>
      <w:bookmarkStart w:id="0" w:name="bookmark0"/>
    </w:p>
    <w:p w:rsidR="005A1793" w:rsidRPr="00390983" w:rsidRDefault="003167F5" w:rsidP="005549F6">
      <w:pPr>
        <w:jc w:val="center"/>
        <w:rPr>
          <w:rFonts w:ascii="Times New Roman" w:hAnsi="Times New Roman" w:cs="Times New Roman"/>
          <w:b/>
          <w:bCs/>
        </w:rPr>
      </w:pPr>
      <w:r w:rsidRPr="00390983">
        <w:rPr>
          <w:rFonts w:ascii="Times New Roman" w:hAnsi="Times New Roman" w:cs="Times New Roman"/>
          <w:b/>
        </w:rPr>
        <w:t>Тренінг</w:t>
      </w:r>
      <w:r w:rsidR="00A83D53" w:rsidRPr="00390983">
        <w:rPr>
          <w:rFonts w:ascii="Times New Roman" w:hAnsi="Times New Roman" w:cs="Times New Roman"/>
          <w:b/>
        </w:rPr>
        <w:t xml:space="preserve"> для медичних працівників</w:t>
      </w:r>
      <w:r w:rsidR="00A83D53" w:rsidRPr="00390983">
        <w:rPr>
          <w:rFonts w:ascii="Times New Roman" w:hAnsi="Times New Roman" w:cs="Times New Roman"/>
          <w:b/>
        </w:rPr>
        <w:br/>
      </w:r>
      <w:bookmarkStart w:id="1" w:name="bookmark2"/>
      <w:bookmarkEnd w:id="0"/>
      <w:r w:rsidR="00455BD0">
        <w:rPr>
          <w:rFonts w:ascii="Times New Roman" w:hAnsi="Times New Roman" w:cs="Times New Roman"/>
          <w:b/>
          <w:bCs/>
        </w:rPr>
        <w:t>«В</w:t>
      </w:r>
      <w:r w:rsidR="005A1793" w:rsidRPr="00390983">
        <w:rPr>
          <w:rFonts w:ascii="Times New Roman" w:hAnsi="Times New Roman" w:cs="Times New Roman"/>
          <w:b/>
          <w:bCs/>
        </w:rPr>
        <w:t xml:space="preserve">провадження в Україні універсально-прогресивної моделі </w:t>
      </w:r>
      <w:r w:rsidR="00455BD0" w:rsidRPr="00455BD0">
        <w:rPr>
          <w:rFonts w:ascii="Times New Roman" w:hAnsi="Times New Roman" w:cs="Times New Roman"/>
          <w:b/>
          <w:bCs/>
        </w:rPr>
        <w:t>домашніх відвідувань до родин з дітьми від народження до трьох років</w:t>
      </w:r>
      <w:r w:rsidR="00455BD0">
        <w:rPr>
          <w:rFonts w:ascii="Times New Roman" w:hAnsi="Times New Roman" w:cs="Times New Roman"/>
          <w:b/>
          <w:bCs/>
        </w:rPr>
        <w:t>»</w:t>
      </w:r>
    </w:p>
    <w:p w:rsidR="003C26F6" w:rsidRPr="00390983" w:rsidRDefault="00A83D53" w:rsidP="005549F6">
      <w:pPr>
        <w:pStyle w:val="10"/>
        <w:keepNext/>
        <w:keepLines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90983">
        <w:rPr>
          <w:rFonts w:ascii="Times New Roman" w:hAnsi="Times New Roman" w:cs="Times New Roman"/>
          <w:color w:val="auto"/>
          <w:sz w:val="24"/>
          <w:szCs w:val="24"/>
        </w:rPr>
        <w:t xml:space="preserve">Дата проведення: </w:t>
      </w:r>
      <w:r w:rsidR="00E03A11">
        <w:rPr>
          <w:rFonts w:ascii="Times New Roman" w:hAnsi="Times New Roman" w:cs="Times New Roman"/>
          <w:color w:val="auto"/>
          <w:sz w:val="24"/>
          <w:szCs w:val="24"/>
        </w:rPr>
        <w:t>3-5</w:t>
      </w:r>
      <w:r w:rsidR="00142F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03A11">
        <w:rPr>
          <w:rFonts w:ascii="Times New Roman" w:hAnsi="Times New Roman" w:cs="Times New Roman"/>
          <w:color w:val="auto"/>
          <w:sz w:val="24"/>
          <w:szCs w:val="24"/>
        </w:rPr>
        <w:t>липня 2024</w:t>
      </w:r>
      <w:r w:rsidRPr="00390983">
        <w:rPr>
          <w:rFonts w:ascii="Times New Roman" w:hAnsi="Times New Roman" w:cs="Times New Roman"/>
          <w:color w:val="auto"/>
          <w:sz w:val="24"/>
          <w:szCs w:val="24"/>
        </w:rPr>
        <w:t xml:space="preserve"> року</w:t>
      </w:r>
      <w:bookmarkEnd w:id="1"/>
    </w:p>
    <w:p w:rsidR="005549F6" w:rsidRPr="00390983" w:rsidRDefault="005549F6" w:rsidP="005549F6">
      <w:pPr>
        <w:pStyle w:val="30"/>
        <w:keepNext/>
        <w:keepLines/>
        <w:spacing w:after="0" w:line="240" w:lineRule="auto"/>
        <w:ind w:left="567" w:hanging="24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bookmark4"/>
    </w:p>
    <w:p w:rsidR="00AB0519" w:rsidRDefault="00A83D53" w:rsidP="005549F6">
      <w:pPr>
        <w:pStyle w:val="30"/>
        <w:keepNext/>
        <w:keepLines/>
        <w:spacing w:after="0" w:line="240" w:lineRule="auto"/>
        <w:ind w:left="567" w:hanging="24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90983">
        <w:rPr>
          <w:rFonts w:ascii="Times New Roman" w:hAnsi="Times New Roman" w:cs="Times New Roman"/>
          <w:b/>
          <w:color w:val="auto"/>
          <w:sz w:val="24"/>
          <w:szCs w:val="24"/>
        </w:rPr>
        <w:t>Місце проведення:</w:t>
      </w:r>
      <w:bookmarkEnd w:id="2"/>
      <w:r w:rsidR="00AB051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Житомирський медичний інститут </w:t>
      </w:r>
      <w:proofErr w:type="spellStart"/>
      <w:r w:rsidR="00AB0519">
        <w:rPr>
          <w:rFonts w:ascii="Times New Roman" w:hAnsi="Times New Roman" w:cs="Times New Roman"/>
          <w:b/>
          <w:color w:val="auto"/>
          <w:sz w:val="24"/>
          <w:szCs w:val="24"/>
        </w:rPr>
        <w:t>ЖОР</w:t>
      </w:r>
      <w:proofErr w:type="spellEnd"/>
      <w:r w:rsidR="00BD7C4A" w:rsidRPr="00BD7C4A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</w:p>
    <w:p w:rsidR="003C26F6" w:rsidRPr="00BD7C4A" w:rsidRDefault="00BD7C4A" w:rsidP="005549F6">
      <w:pPr>
        <w:pStyle w:val="30"/>
        <w:keepNext/>
        <w:keepLines/>
        <w:spacing w:after="0" w:line="240" w:lineRule="auto"/>
        <w:ind w:left="567" w:hanging="24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D7C4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м. </w:t>
      </w:r>
      <w:r w:rsidR="00AB0519">
        <w:rPr>
          <w:rFonts w:ascii="Times New Roman" w:hAnsi="Times New Roman" w:cs="Times New Roman"/>
          <w:b/>
          <w:color w:val="auto"/>
          <w:sz w:val="24"/>
          <w:szCs w:val="24"/>
        </w:rPr>
        <w:t>Житомир</w:t>
      </w:r>
      <w:r w:rsidRPr="00BD7C4A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вул. </w:t>
      </w:r>
      <w:r w:rsidR="00AB0519">
        <w:rPr>
          <w:rFonts w:ascii="Times New Roman" w:hAnsi="Times New Roman" w:cs="Times New Roman"/>
          <w:b/>
          <w:color w:val="auto"/>
          <w:sz w:val="24"/>
          <w:szCs w:val="24"/>
        </w:rPr>
        <w:t>В. Бердичівська, 46/15</w:t>
      </w:r>
      <w:r w:rsidRPr="00BD7C4A">
        <w:rPr>
          <w:rFonts w:ascii="Times New Roman" w:hAnsi="Times New Roman" w:cs="Times New Roman"/>
          <w:b/>
          <w:color w:val="auto"/>
          <w:sz w:val="24"/>
          <w:szCs w:val="24"/>
        </w:rPr>
        <w:t>, Україна</w:t>
      </w:r>
    </w:p>
    <w:p w:rsidR="005549F6" w:rsidRPr="00390983" w:rsidRDefault="005549F6" w:rsidP="005549F6">
      <w:pPr>
        <w:pStyle w:val="30"/>
        <w:keepNext/>
        <w:keepLines/>
        <w:spacing w:after="0" w:line="240" w:lineRule="auto"/>
        <w:ind w:left="567" w:hanging="24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7"/>
        <w:tblW w:w="10191" w:type="dxa"/>
        <w:tblInd w:w="-289" w:type="dxa"/>
        <w:tblLook w:val="04A0"/>
      </w:tblPr>
      <w:tblGrid>
        <w:gridCol w:w="3545"/>
        <w:gridCol w:w="1815"/>
        <w:gridCol w:w="1274"/>
        <w:gridCol w:w="1960"/>
        <w:gridCol w:w="1588"/>
        <w:gridCol w:w="9"/>
      </w:tblGrid>
      <w:tr w:rsidR="00F236FF" w:rsidRPr="00BF4F9E" w:rsidTr="00204785">
        <w:tc>
          <w:tcPr>
            <w:tcW w:w="10191" w:type="dxa"/>
            <w:gridSpan w:val="6"/>
            <w:vAlign w:val="center"/>
          </w:tcPr>
          <w:p w:rsidR="00F236FF" w:rsidRPr="00BF4F9E" w:rsidRDefault="00F236FF" w:rsidP="00204785">
            <w:pPr>
              <w:pStyle w:val="a4"/>
              <w:shd w:val="clear" w:color="auto" w:fill="01ADEF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BF4F9E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1 день</w:t>
            </w:r>
          </w:p>
        </w:tc>
      </w:tr>
      <w:tr w:rsidR="00F236FF" w:rsidRPr="00BF4F9E" w:rsidTr="00204785">
        <w:trPr>
          <w:gridAfter w:val="1"/>
          <w:wAfter w:w="9" w:type="dxa"/>
        </w:trPr>
        <w:tc>
          <w:tcPr>
            <w:tcW w:w="3545" w:type="dxa"/>
            <w:vAlign w:val="center"/>
          </w:tcPr>
          <w:p w:rsidR="00F236FF" w:rsidRPr="00BF4F9E" w:rsidRDefault="00B775C5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Реєстрація </w:t>
            </w:r>
            <w:r w:rsidR="00144E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учасників</w:t>
            </w:r>
          </w:p>
        </w:tc>
        <w:tc>
          <w:tcPr>
            <w:tcW w:w="1815" w:type="dxa"/>
            <w:vAlign w:val="center"/>
          </w:tcPr>
          <w:p w:rsidR="00F236FF" w:rsidRPr="00BF4F9E" w:rsidRDefault="00F236FF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236FF" w:rsidRPr="00BF4F9E" w:rsidRDefault="00F236FF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F236FF" w:rsidRPr="00BF4F9E" w:rsidRDefault="00F236FF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F236FF" w:rsidRPr="00BF4F9E" w:rsidRDefault="00F236FF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9.00-</w:t>
            </w:r>
            <w:r w:rsidR="00B775C5"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9.30</w:t>
            </w:r>
          </w:p>
        </w:tc>
      </w:tr>
      <w:tr w:rsidR="00F236FF" w:rsidRPr="00BF4F9E" w:rsidTr="00204785">
        <w:trPr>
          <w:gridAfter w:val="1"/>
          <w:wAfter w:w="9" w:type="dxa"/>
        </w:trPr>
        <w:tc>
          <w:tcPr>
            <w:tcW w:w="3545" w:type="dxa"/>
            <w:vAlign w:val="center"/>
          </w:tcPr>
          <w:p w:rsidR="00F236FF" w:rsidRPr="00BF4F9E" w:rsidRDefault="00F236FF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Вітальна промова </w:t>
            </w:r>
          </w:p>
        </w:tc>
        <w:tc>
          <w:tcPr>
            <w:tcW w:w="1815" w:type="dxa"/>
            <w:vAlign w:val="center"/>
          </w:tcPr>
          <w:p w:rsidR="00F236FF" w:rsidRPr="00BF4F9E" w:rsidRDefault="00F236FF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236FF" w:rsidRPr="00BF4F9E" w:rsidRDefault="00F236FF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 </w:t>
            </w:r>
            <w:proofErr w:type="spellStart"/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1960" w:type="dxa"/>
            <w:vAlign w:val="center"/>
          </w:tcPr>
          <w:p w:rsidR="00F236FF" w:rsidRPr="00BF4F9E" w:rsidRDefault="00144EAB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Організатори</w:t>
            </w:r>
          </w:p>
        </w:tc>
        <w:tc>
          <w:tcPr>
            <w:tcW w:w="1588" w:type="dxa"/>
            <w:vAlign w:val="center"/>
          </w:tcPr>
          <w:p w:rsidR="00F236FF" w:rsidRPr="00BF4F9E" w:rsidRDefault="00B775C5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F236FF"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F236FF"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</w:t>
            </w: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9.45</w:t>
            </w:r>
          </w:p>
        </w:tc>
      </w:tr>
      <w:tr w:rsidR="00F236FF" w:rsidRPr="00BF4F9E" w:rsidTr="00144EAB">
        <w:trPr>
          <w:gridAfter w:val="1"/>
          <w:wAfter w:w="9" w:type="dxa"/>
          <w:trHeight w:val="1189"/>
        </w:trPr>
        <w:tc>
          <w:tcPr>
            <w:tcW w:w="3545" w:type="dxa"/>
          </w:tcPr>
          <w:p w:rsidR="00F236FF" w:rsidRPr="00BF4F9E" w:rsidRDefault="0046257F" w:rsidP="0046257F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Знайомство з</w:t>
            </w:r>
            <w:r w:rsidR="00F236FF"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тренерами. Цілі навчання. Організаційні питання. Бачення учасниками</w:t>
            </w: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системи домашніх відвідувань</w:t>
            </w:r>
          </w:p>
        </w:tc>
        <w:tc>
          <w:tcPr>
            <w:tcW w:w="1815" w:type="dxa"/>
            <w:vAlign w:val="center"/>
          </w:tcPr>
          <w:p w:rsidR="00F236FF" w:rsidRPr="00BF4F9E" w:rsidRDefault="00F236FF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Інтерактив</w:t>
            </w:r>
            <w:proofErr w:type="spellEnd"/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 учасниками</w:t>
            </w:r>
          </w:p>
        </w:tc>
        <w:tc>
          <w:tcPr>
            <w:tcW w:w="1274" w:type="dxa"/>
            <w:vAlign w:val="center"/>
          </w:tcPr>
          <w:p w:rsidR="00F236FF" w:rsidRPr="00BF4F9E" w:rsidRDefault="00144EAB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  <w:r w:rsidR="00F236FF"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хв</w:t>
            </w:r>
          </w:p>
        </w:tc>
        <w:tc>
          <w:tcPr>
            <w:tcW w:w="1960" w:type="dxa"/>
            <w:vAlign w:val="center"/>
          </w:tcPr>
          <w:p w:rsidR="00F236FF" w:rsidRPr="00BF4F9E" w:rsidRDefault="004E0FB8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Степанчук</w:t>
            </w:r>
            <w:proofErr w:type="spellEnd"/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</w:t>
            </w:r>
          </w:p>
          <w:p w:rsidR="004E0FB8" w:rsidRPr="00BF4F9E" w:rsidRDefault="004E0FB8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Філоненко</w:t>
            </w:r>
            <w:proofErr w:type="spellEnd"/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М.</w:t>
            </w:r>
          </w:p>
        </w:tc>
        <w:tc>
          <w:tcPr>
            <w:tcW w:w="1588" w:type="dxa"/>
            <w:vAlign w:val="center"/>
          </w:tcPr>
          <w:p w:rsidR="00F236FF" w:rsidRPr="00BF4F9E" w:rsidRDefault="00B775C5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F236FF"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F236FF"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5-</w:t>
            </w: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F236FF"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144E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  <w:tr w:rsidR="00F236FF" w:rsidRPr="00BF4F9E" w:rsidTr="00204785">
        <w:trPr>
          <w:gridAfter w:val="1"/>
          <w:wAfter w:w="9" w:type="dxa"/>
        </w:trPr>
        <w:tc>
          <w:tcPr>
            <w:tcW w:w="3545" w:type="dxa"/>
            <w:vAlign w:val="center"/>
          </w:tcPr>
          <w:p w:rsidR="00F236FF" w:rsidRPr="00BF4F9E" w:rsidRDefault="00F236FF" w:rsidP="0046257F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Нова ро</w:t>
            </w:r>
            <w:r w:rsidR="004E0FB8"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ль медичної сестри </w:t>
            </w:r>
            <w:r w:rsidR="0046257F"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системі домашніх візитів до родин з дітьми від народження до трьох років</w:t>
            </w:r>
          </w:p>
        </w:tc>
        <w:tc>
          <w:tcPr>
            <w:tcW w:w="1815" w:type="dxa"/>
            <w:vAlign w:val="center"/>
          </w:tcPr>
          <w:p w:rsidR="00F236FF" w:rsidRPr="00BF4F9E" w:rsidRDefault="00F236FF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Презентація</w:t>
            </w:r>
          </w:p>
        </w:tc>
        <w:tc>
          <w:tcPr>
            <w:tcW w:w="1274" w:type="dxa"/>
            <w:vAlign w:val="center"/>
          </w:tcPr>
          <w:p w:rsidR="00F236FF" w:rsidRPr="00BF4F9E" w:rsidRDefault="004E0FB8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30 </w:t>
            </w:r>
            <w:proofErr w:type="spellStart"/>
            <w:r w:rsidR="00F236FF"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1960" w:type="dxa"/>
            <w:vAlign w:val="center"/>
          </w:tcPr>
          <w:p w:rsidR="00F47A30" w:rsidRPr="00BF4F9E" w:rsidRDefault="00F47A30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Степанчук</w:t>
            </w:r>
            <w:proofErr w:type="spellEnd"/>
            <w:r w:rsidR="004E0FB8"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</w:t>
            </w:r>
          </w:p>
        </w:tc>
        <w:tc>
          <w:tcPr>
            <w:tcW w:w="1588" w:type="dxa"/>
            <w:vAlign w:val="center"/>
          </w:tcPr>
          <w:p w:rsidR="00F236FF" w:rsidRPr="00BF4F9E" w:rsidRDefault="00F236FF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</w:t>
            </w:r>
            <w:r w:rsidR="00144E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</w:t>
            </w:r>
            <w:r w:rsidR="00144E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144E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</w:tr>
      <w:tr w:rsidR="00B775C5" w:rsidRPr="00BF4F9E" w:rsidTr="00204785">
        <w:trPr>
          <w:gridAfter w:val="1"/>
          <w:wAfter w:w="9" w:type="dxa"/>
        </w:trPr>
        <w:tc>
          <w:tcPr>
            <w:tcW w:w="3545" w:type="dxa"/>
            <w:vAlign w:val="center"/>
          </w:tcPr>
          <w:p w:rsidR="00B775C5" w:rsidRPr="00BF4F9E" w:rsidRDefault="00B775C5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Кава-брейк</w:t>
            </w:r>
            <w:proofErr w:type="spellEnd"/>
          </w:p>
        </w:tc>
        <w:tc>
          <w:tcPr>
            <w:tcW w:w="1815" w:type="dxa"/>
            <w:vAlign w:val="center"/>
          </w:tcPr>
          <w:p w:rsidR="00B775C5" w:rsidRPr="00BF4F9E" w:rsidRDefault="00B775C5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B775C5" w:rsidRPr="00BF4F9E" w:rsidRDefault="00B775C5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B775C5" w:rsidRPr="00BF4F9E" w:rsidRDefault="00B775C5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775C5" w:rsidRPr="00BF4F9E" w:rsidRDefault="00B775C5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144E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144E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-11.</w:t>
            </w:r>
            <w:r w:rsidR="00144E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  <w:tr w:rsidR="00F236FF" w:rsidRPr="00BF4F9E" w:rsidTr="00204785">
        <w:trPr>
          <w:gridAfter w:val="1"/>
          <w:wAfter w:w="9" w:type="dxa"/>
        </w:trPr>
        <w:tc>
          <w:tcPr>
            <w:tcW w:w="3545" w:type="dxa"/>
            <w:vAlign w:val="center"/>
          </w:tcPr>
          <w:p w:rsidR="00F236FF" w:rsidRPr="00BF4F9E" w:rsidRDefault="004E0FB8" w:rsidP="0046257F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Універсально-прогресивна модель </w:t>
            </w:r>
            <w:r w:rsidR="0046257F"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домашніх</w:t>
            </w: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візитів у родину. Ключові відмінності. Досвід впровадження на прикладі ЦПМСД </w:t>
            </w:r>
            <w:proofErr w:type="spellStart"/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м.Коростишів</w:t>
            </w:r>
            <w:proofErr w:type="spellEnd"/>
          </w:p>
        </w:tc>
        <w:tc>
          <w:tcPr>
            <w:tcW w:w="1815" w:type="dxa"/>
            <w:vAlign w:val="center"/>
          </w:tcPr>
          <w:p w:rsidR="00F236FF" w:rsidRPr="00BF4F9E" w:rsidRDefault="004E0FB8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Презентація </w:t>
            </w:r>
            <w:proofErr w:type="spellStart"/>
            <w:r w:rsidR="00F236FF"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Інтерактив</w:t>
            </w:r>
            <w:proofErr w:type="spellEnd"/>
            <w:r w:rsidR="00F236FF"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 учасниками</w:t>
            </w:r>
          </w:p>
        </w:tc>
        <w:tc>
          <w:tcPr>
            <w:tcW w:w="1274" w:type="dxa"/>
            <w:vAlign w:val="center"/>
          </w:tcPr>
          <w:p w:rsidR="00F236FF" w:rsidRPr="00BF4F9E" w:rsidRDefault="00144EAB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  <w:r w:rsidR="00F236FF"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236FF"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1960" w:type="dxa"/>
            <w:vAlign w:val="center"/>
          </w:tcPr>
          <w:p w:rsidR="00241D10" w:rsidRPr="00BF4F9E" w:rsidRDefault="00241D10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Філоненко</w:t>
            </w:r>
            <w:proofErr w:type="spellEnd"/>
            <w:r w:rsidR="004E0FB8"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М.</w:t>
            </w:r>
          </w:p>
        </w:tc>
        <w:tc>
          <w:tcPr>
            <w:tcW w:w="1588" w:type="dxa"/>
            <w:vAlign w:val="center"/>
          </w:tcPr>
          <w:p w:rsidR="00F236FF" w:rsidRPr="00BF4F9E" w:rsidRDefault="00F236FF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</w:t>
            </w:r>
            <w:r w:rsidR="00144E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-12.00</w:t>
            </w:r>
          </w:p>
        </w:tc>
      </w:tr>
      <w:tr w:rsidR="00F236FF" w:rsidRPr="00BF4F9E" w:rsidTr="00204785">
        <w:trPr>
          <w:gridAfter w:val="1"/>
          <w:wAfter w:w="9" w:type="dxa"/>
        </w:trPr>
        <w:tc>
          <w:tcPr>
            <w:tcW w:w="3545" w:type="dxa"/>
            <w:vAlign w:val="center"/>
          </w:tcPr>
          <w:p w:rsidR="00F236FF" w:rsidRPr="00BF4F9E" w:rsidRDefault="00F236FF" w:rsidP="0046257F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Функціонал </w:t>
            </w:r>
            <w:r w:rsidR="0046257F"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едичної сестри </w:t>
            </w:r>
            <w:r w:rsidR="0046257F"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структурі ЦПМСП підчас впровадження УПМ. Досвід ме</w:t>
            </w:r>
            <w:r w:rsidR="0046257F"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дичної сестри</w:t>
            </w:r>
          </w:p>
        </w:tc>
        <w:tc>
          <w:tcPr>
            <w:tcW w:w="1815" w:type="dxa"/>
            <w:vAlign w:val="center"/>
          </w:tcPr>
          <w:p w:rsidR="00F236FF" w:rsidRPr="00BF4F9E" w:rsidRDefault="00F236FF" w:rsidP="00204785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Презентація</w:t>
            </w:r>
          </w:p>
          <w:p w:rsidR="00F236FF" w:rsidRPr="00BF4F9E" w:rsidRDefault="00F236FF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Інтерактив</w:t>
            </w:r>
            <w:proofErr w:type="spellEnd"/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 учасниками</w:t>
            </w:r>
          </w:p>
        </w:tc>
        <w:tc>
          <w:tcPr>
            <w:tcW w:w="1274" w:type="dxa"/>
            <w:vAlign w:val="center"/>
          </w:tcPr>
          <w:p w:rsidR="00F236FF" w:rsidRPr="00BF4F9E" w:rsidRDefault="00F236FF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60 </w:t>
            </w:r>
            <w:proofErr w:type="spellStart"/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1960" w:type="dxa"/>
            <w:vAlign w:val="center"/>
          </w:tcPr>
          <w:p w:rsidR="00241D10" w:rsidRPr="00BF4F9E" w:rsidRDefault="00241D10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Дігарєва</w:t>
            </w:r>
            <w:proofErr w:type="spellEnd"/>
            <w:r w:rsidR="004E0FB8"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М.</w:t>
            </w:r>
          </w:p>
        </w:tc>
        <w:tc>
          <w:tcPr>
            <w:tcW w:w="1588" w:type="dxa"/>
            <w:vAlign w:val="center"/>
          </w:tcPr>
          <w:p w:rsidR="00F236FF" w:rsidRPr="00BF4F9E" w:rsidRDefault="00F236FF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12.00-13.00</w:t>
            </w:r>
          </w:p>
        </w:tc>
      </w:tr>
      <w:tr w:rsidR="004E0FB8" w:rsidRPr="00BF4F9E" w:rsidTr="00204785">
        <w:trPr>
          <w:gridAfter w:val="1"/>
          <w:wAfter w:w="9" w:type="dxa"/>
        </w:trPr>
        <w:tc>
          <w:tcPr>
            <w:tcW w:w="3545" w:type="dxa"/>
            <w:vAlign w:val="center"/>
          </w:tcPr>
          <w:p w:rsidR="004E0FB8" w:rsidRPr="00BF4F9E" w:rsidRDefault="004E0FB8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>Ланч</w:t>
            </w:r>
            <w:proofErr w:type="spellEnd"/>
          </w:p>
        </w:tc>
        <w:tc>
          <w:tcPr>
            <w:tcW w:w="1815" w:type="dxa"/>
            <w:vAlign w:val="center"/>
          </w:tcPr>
          <w:p w:rsidR="004E0FB8" w:rsidRPr="00BF4F9E" w:rsidRDefault="004E0FB8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4E0FB8" w:rsidRPr="00BF4F9E" w:rsidRDefault="004E0FB8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4E0FB8" w:rsidRPr="00BF4F9E" w:rsidRDefault="004E0FB8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E0FB8" w:rsidRPr="00BF4F9E" w:rsidRDefault="004E0FB8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13.00-14.00</w:t>
            </w:r>
          </w:p>
        </w:tc>
      </w:tr>
      <w:tr w:rsidR="004E0FB8" w:rsidRPr="00BF4F9E" w:rsidTr="00204785">
        <w:trPr>
          <w:gridAfter w:val="1"/>
          <w:wAfter w:w="9" w:type="dxa"/>
        </w:trPr>
        <w:tc>
          <w:tcPr>
            <w:tcW w:w="3545" w:type="dxa"/>
            <w:vAlign w:val="center"/>
          </w:tcPr>
          <w:p w:rsidR="004E0FB8" w:rsidRPr="00BF4F9E" w:rsidRDefault="004E0FB8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Ранній вік - час нескінченних можливостей</w:t>
            </w:r>
          </w:p>
        </w:tc>
        <w:tc>
          <w:tcPr>
            <w:tcW w:w="1815" w:type="dxa"/>
            <w:vAlign w:val="center"/>
          </w:tcPr>
          <w:p w:rsidR="004E0FB8" w:rsidRPr="00BF4F9E" w:rsidRDefault="004E0FB8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Презентація</w:t>
            </w:r>
          </w:p>
        </w:tc>
        <w:tc>
          <w:tcPr>
            <w:tcW w:w="1274" w:type="dxa"/>
            <w:vAlign w:val="center"/>
          </w:tcPr>
          <w:p w:rsidR="004E0FB8" w:rsidRPr="00BF4F9E" w:rsidRDefault="00C054F9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  <w:r w:rsidR="004E0FB8"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E0FB8"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1960" w:type="dxa"/>
            <w:vAlign w:val="center"/>
          </w:tcPr>
          <w:p w:rsidR="004E0FB8" w:rsidRPr="00BF4F9E" w:rsidRDefault="004E0FB8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Заглінська</w:t>
            </w:r>
            <w:proofErr w:type="spellEnd"/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Н.</w:t>
            </w:r>
          </w:p>
        </w:tc>
        <w:tc>
          <w:tcPr>
            <w:tcW w:w="1588" w:type="dxa"/>
            <w:vAlign w:val="center"/>
          </w:tcPr>
          <w:p w:rsidR="004E0FB8" w:rsidRPr="00BF4F9E" w:rsidRDefault="004E0FB8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14.00-14.</w:t>
            </w:r>
            <w:r w:rsidR="00C054F9"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</w:tr>
      <w:tr w:rsidR="00C054F9" w:rsidRPr="00BF4F9E" w:rsidTr="00204785">
        <w:trPr>
          <w:gridAfter w:val="1"/>
          <w:wAfter w:w="9" w:type="dxa"/>
        </w:trPr>
        <w:tc>
          <w:tcPr>
            <w:tcW w:w="3545" w:type="dxa"/>
            <w:vAlign w:val="center"/>
          </w:tcPr>
          <w:p w:rsidR="00C054F9" w:rsidRPr="00BF4F9E" w:rsidRDefault="00C054F9" w:rsidP="00C054F9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Моніторинг фізичного розвитку дитини. Контроль за розвитком дитини в 10 кроків (разом з батьками)</w:t>
            </w:r>
          </w:p>
        </w:tc>
        <w:tc>
          <w:tcPr>
            <w:tcW w:w="1815" w:type="dxa"/>
            <w:vAlign w:val="center"/>
          </w:tcPr>
          <w:p w:rsidR="00C054F9" w:rsidRPr="00BF4F9E" w:rsidRDefault="00C054F9" w:rsidP="00C054F9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Презентація</w:t>
            </w:r>
          </w:p>
          <w:p w:rsidR="00C054F9" w:rsidRPr="00BF4F9E" w:rsidRDefault="00C054F9" w:rsidP="00C054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Алгоритм оцінки</w:t>
            </w:r>
          </w:p>
        </w:tc>
        <w:tc>
          <w:tcPr>
            <w:tcW w:w="1274" w:type="dxa"/>
            <w:vAlign w:val="center"/>
          </w:tcPr>
          <w:p w:rsidR="00C054F9" w:rsidRPr="00BF4F9E" w:rsidRDefault="00C054F9" w:rsidP="00773E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4F9E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 w:rsidRPr="00BF4F9E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1960" w:type="dxa"/>
            <w:vAlign w:val="center"/>
          </w:tcPr>
          <w:p w:rsidR="00C054F9" w:rsidRPr="00BF4F9E" w:rsidRDefault="00C054F9" w:rsidP="00773E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F9E">
              <w:rPr>
                <w:rFonts w:ascii="Times New Roman" w:hAnsi="Times New Roman" w:cs="Times New Roman"/>
                <w:sz w:val="24"/>
                <w:szCs w:val="24"/>
              </w:rPr>
              <w:t>Чекурда</w:t>
            </w:r>
            <w:proofErr w:type="spellEnd"/>
            <w:r w:rsidRPr="00BF4F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88" w:type="dxa"/>
            <w:vAlign w:val="center"/>
          </w:tcPr>
          <w:p w:rsidR="00C054F9" w:rsidRPr="00BF4F9E" w:rsidRDefault="00C054F9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14.45-15.30</w:t>
            </w:r>
          </w:p>
        </w:tc>
      </w:tr>
      <w:tr w:rsidR="00842295" w:rsidRPr="00BF4F9E" w:rsidTr="00204785">
        <w:trPr>
          <w:gridAfter w:val="1"/>
          <w:wAfter w:w="9" w:type="dxa"/>
        </w:trPr>
        <w:tc>
          <w:tcPr>
            <w:tcW w:w="3545" w:type="dxa"/>
            <w:vAlign w:val="center"/>
          </w:tcPr>
          <w:p w:rsidR="00842295" w:rsidRPr="00BF4F9E" w:rsidRDefault="00842295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Кава-брейк</w:t>
            </w:r>
            <w:proofErr w:type="spellEnd"/>
          </w:p>
        </w:tc>
        <w:tc>
          <w:tcPr>
            <w:tcW w:w="1815" w:type="dxa"/>
            <w:vAlign w:val="center"/>
          </w:tcPr>
          <w:p w:rsidR="00842295" w:rsidRPr="00BF4F9E" w:rsidRDefault="00842295" w:rsidP="00204785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842295" w:rsidRPr="00BF4F9E" w:rsidRDefault="00842295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842295" w:rsidRPr="00BF4F9E" w:rsidRDefault="00842295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842295" w:rsidRPr="00BF4F9E" w:rsidRDefault="00626526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15.30-15.45</w:t>
            </w:r>
          </w:p>
        </w:tc>
      </w:tr>
      <w:tr w:rsidR="004E0FB8" w:rsidRPr="00BF4F9E" w:rsidTr="002C28FA">
        <w:trPr>
          <w:gridAfter w:val="1"/>
          <w:wAfter w:w="9" w:type="dxa"/>
          <w:trHeight w:val="1148"/>
        </w:trPr>
        <w:tc>
          <w:tcPr>
            <w:tcW w:w="3545" w:type="dxa"/>
            <w:vAlign w:val="center"/>
          </w:tcPr>
          <w:p w:rsidR="004E0FB8" w:rsidRPr="00BF4F9E" w:rsidRDefault="004E0FB8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Комунікати</w:t>
            </w:r>
            <w:r w:rsidR="0046257F"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вні навички в роботі</w:t>
            </w: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медичної сестри. Техніки ефективної взаємодії. Індикативне інтерв'ю</w:t>
            </w:r>
          </w:p>
        </w:tc>
        <w:tc>
          <w:tcPr>
            <w:tcW w:w="1815" w:type="dxa"/>
            <w:vAlign w:val="center"/>
          </w:tcPr>
          <w:p w:rsidR="004E0FB8" w:rsidRPr="00BF4F9E" w:rsidRDefault="004E0FB8" w:rsidP="00204785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Презентація</w:t>
            </w:r>
          </w:p>
          <w:p w:rsidR="004E0FB8" w:rsidRPr="00BF4F9E" w:rsidRDefault="004E0FB8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Робота в групах</w:t>
            </w:r>
          </w:p>
        </w:tc>
        <w:tc>
          <w:tcPr>
            <w:tcW w:w="1274" w:type="dxa"/>
            <w:vAlign w:val="center"/>
          </w:tcPr>
          <w:p w:rsidR="004E0FB8" w:rsidRPr="00BF4F9E" w:rsidRDefault="004E0FB8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90 </w:t>
            </w:r>
            <w:proofErr w:type="spellStart"/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1960" w:type="dxa"/>
            <w:vAlign w:val="center"/>
          </w:tcPr>
          <w:p w:rsidR="004E0FB8" w:rsidRPr="00BF4F9E" w:rsidRDefault="004E0FB8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Титарчук Л.</w:t>
            </w:r>
          </w:p>
        </w:tc>
        <w:tc>
          <w:tcPr>
            <w:tcW w:w="1588" w:type="dxa"/>
            <w:vAlign w:val="center"/>
          </w:tcPr>
          <w:p w:rsidR="004E0FB8" w:rsidRPr="00BF4F9E" w:rsidRDefault="00626526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15.45-17.1</w:t>
            </w:r>
            <w:r w:rsidR="004E0FB8"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4E0FB8" w:rsidRPr="00390983" w:rsidTr="00204785">
        <w:trPr>
          <w:gridAfter w:val="1"/>
          <w:wAfter w:w="9" w:type="dxa"/>
        </w:trPr>
        <w:tc>
          <w:tcPr>
            <w:tcW w:w="3545" w:type="dxa"/>
            <w:vAlign w:val="center"/>
          </w:tcPr>
          <w:p w:rsidR="004E0FB8" w:rsidRPr="00BF4F9E" w:rsidRDefault="004E0FB8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Підведення підсумків</w:t>
            </w:r>
          </w:p>
        </w:tc>
        <w:tc>
          <w:tcPr>
            <w:tcW w:w="1815" w:type="dxa"/>
            <w:vAlign w:val="center"/>
          </w:tcPr>
          <w:p w:rsidR="004E0FB8" w:rsidRPr="00BF4F9E" w:rsidRDefault="004E0FB8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Зворотній зв'язок</w:t>
            </w:r>
          </w:p>
        </w:tc>
        <w:tc>
          <w:tcPr>
            <w:tcW w:w="1274" w:type="dxa"/>
            <w:vAlign w:val="center"/>
          </w:tcPr>
          <w:p w:rsidR="004E0FB8" w:rsidRPr="00BF4F9E" w:rsidRDefault="004E0FB8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 </w:t>
            </w:r>
            <w:proofErr w:type="spellStart"/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1960" w:type="dxa"/>
            <w:vAlign w:val="center"/>
          </w:tcPr>
          <w:p w:rsidR="004E0FB8" w:rsidRPr="00BF4F9E" w:rsidRDefault="0046257F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Тренери</w:t>
            </w:r>
          </w:p>
        </w:tc>
        <w:tc>
          <w:tcPr>
            <w:tcW w:w="1588" w:type="dxa"/>
            <w:vAlign w:val="center"/>
          </w:tcPr>
          <w:p w:rsidR="004E0FB8" w:rsidRPr="00390983" w:rsidRDefault="00626526" w:rsidP="0020478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17.15-17.30</w:t>
            </w:r>
          </w:p>
        </w:tc>
      </w:tr>
    </w:tbl>
    <w:p w:rsidR="003C26F6" w:rsidRPr="00390983" w:rsidRDefault="00A83D53">
      <w:pPr>
        <w:framePr w:w="1359" w:h="863" w:hSpace="3721" w:wrap="notBeside" w:vAnchor="text" w:hAnchor="text" w:x="1847" w:y="1"/>
        <w:rPr>
          <w:rFonts w:ascii="Times New Roman" w:hAnsi="Times New Roman" w:cs="Times New Roman"/>
        </w:rPr>
      </w:pPr>
      <w:r w:rsidRPr="00390983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865505" cy="54864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86550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6F6" w:rsidRPr="00390983" w:rsidRDefault="00392D56">
      <w:pPr>
        <w:spacing w:line="1" w:lineRule="exact"/>
        <w:rPr>
          <w:rFonts w:ascii="Times New Roman" w:hAnsi="Times New Roman" w:cs="Times New Roman"/>
        </w:rPr>
      </w:pPr>
      <w:r w:rsidRPr="00392D56"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168.35pt;margin-top:10.45pt;width:178pt;height:27.2pt;z-index:125829378;visibility:visible;mso-wrap-style:square;mso-width-percent:0;mso-height-percent:0;mso-wrap-distance-left:92.3pt;mso-wrap-distance-top:0;mso-wrap-distance-right:168.3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" filled="f" stroked="f">
            <v:path arrowok="t"/>
            <v:textbox inset="0,0,0,0">
              <w:txbxContent>
                <w:p w:rsidR="003C26F6" w:rsidRDefault="00A83D53">
                  <w:pPr>
                    <w:pStyle w:val="a6"/>
                  </w:pPr>
                  <w:r>
                    <w:t xml:space="preserve">В рамках крос-секторального проекту Дитячого фонду </w:t>
                  </w:r>
                  <w:r>
                    <w:rPr>
                      <w:lang w:val="ru-RU" w:eastAsia="ru-RU" w:bidi="ru-RU"/>
                    </w:rPr>
                    <w:t xml:space="preserve">ООН </w:t>
                  </w:r>
                  <w:r>
                    <w:t>ЮНІСЕФ «Комплексне реагування на надзвичайні ситуації в Житомирській області для забезпечення потреб дітей, батьків та опікунів, які постраждали внаслідок збройного конфлікту в Україні»</w:t>
                  </w:r>
                </w:p>
              </w:txbxContent>
            </v:textbox>
            <w10:wrap type="topAndBottom"/>
          </v:shape>
        </w:pict>
      </w:r>
      <w:r w:rsidR="00A83D53" w:rsidRPr="00390983">
        <w:rPr>
          <w:rFonts w:ascii="Times New Roman" w:hAnsi="Times New Roman" w:cs="Times New Roman"/>
        </w:rPr>
        <w:br w:type="page"/>
      </w:r>
    </w:p>
    <w:p w:rsidR="003C26F6" w:rsidRPr="00390983" w:rsidRDefault="003C26F6" w:rsidP="005549F6">
      <w:pPr>
        <w:jc w:val="center"/>
        <w:rPr>
          <w:rFonts w:ascii="Times New Roman" w:hAnsi="Times New Roman" w:cs="Times New Roman"/>
        </w:rPr>
      </w:pPr>
    </w:p>
    <w:p w:rsidR="005549F6" w:rsidRPr="00390983" w:rsidRDefault="005549F6" w:rsidP="005549F6">
      <w:pPr>
        <w:pStyle w:val="30"/>
        <w:keepNext/>
        <w:keepLines/>
        <w:spacing w:after="0" w:line="240" w:lineRule="auto"/>
        <w:ind w:left="567" w:hanging="24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Overlap w:val="never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610"/>
        <w:gridCol w:w="1886"/>
        <w:gridCol w:w="1232"/>
        <w:gridCol w:w="1985"/>
        <w:gridCol w:w="1493"/>
      </w:tblGrid>
      <w:tr w:rsidR="003C26F6" w:rsidRPr="00390983" w:rsidTr="007C0E15">
        <w:trPr>
          <w:trHeight w:hRule="exact" w:val="393"/>
          <w:jc w:val="center"/>
        </w:trPr>
        <w:tc>
          <w:tcPr>
            <w:tcW w:w="10206" w:type="dxa"/>
            <w:gridSpan w:val="5"/>
            <w:shd w:val="clear" w:color="auto" w:fill="01ADEF"/>
            <w:vAlign w:val="center"/>
          </w:tcPr>
          <w:p w:rsidR="003C26F6" w:rsidRPr="00390983" w:rsidRDefault="00A83D53" w:rsidP="007C0E15">
            <w:pPr>
              <w:pStyle w:val="a4"/>
              <w:pBdr>
                <w:top w:val="single" w:sz="0" w:space="0" w:color="01ADEF"/>
                <w:left w:val="single" w:sz="0" w:space="0" w:color="01ADEF"/>
                <w:bottom w:val="single" w:sz="0" w:space="0" w:color="01ADEF"/>
                <w:right w:val="single" w:sz="0" w:space="0" w:color="01ADEF"/>
              </w:pBdr>
              <w:shd w:val="clear" w:color="auto" w:fill="01ADEF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День 2</w:t>
            </w:r>
          </w:p>
        </w:tc>
      </w:tr>
      <w:tr w:rsidR="003C26F6" w:rsidRPr="00390983" w:rsidTr="007C0E15">
        <w:trPr>
          <w:trHeight w:hRule="exact" w:val="1063"/>
          <w:jc w:val="center"/>
        </w:trPr>
        <w:tc>
          <w:tcPr>
            <w:tcW w:w="3610" w:type="dxa"/>
            <w:shd w:val="clear" w:color="auto" w:fill="auto"/>
            <w:vAlign w:val="center"/>
          </w:tcPr>
          <w:p w:rsidR="003C26F6" w:rsidRPr="00390983" w:rsidRDefault="00A83D53" w:rsidP="007C0E15">
            <w:pPr>
              <w:pStyle w:val="a4"/>
              <w:spacing w:line="31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Проведення комплексної оцінки благополуччя дитини</w:t>
            </w:r>
            <w:r w:rsidR="000D0D52" w:rsidRPr="00390983"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рикутник потреб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3C26F6" w:rsidRPr="00390983" w:rsidRDefault="00A83D53" w:rsidP="007C0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Презентація, практичні </w:t>
            </w:r>
            <w:r w:rsidR="002C28F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C26F6" w:rsidRPr="00390983" w:rsidRDefault="00A83D53" w:rsidP="007C0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3C26F6" w:rsidRPr="00390983" w:rsidRDefault="00E0478B" w:rsidP="007C0E15">
            <w:pPr>
              <w:pStyle w:val="a4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Заглінська</w:t>
            </w:r>
            <w:proofErr w:type="spellEnd"/>
            <w:r w:rsidR="004A1F01" w:rsidRPr="0039098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3C26F6" w:rsidRPr="00390983" w:rsidRDefault="00E0478B" w:rsidP="007C0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Титарчук</w:t>
            </w:r>
            <w:r w:rsidR="004A1F01" w:rsidRPr="0039098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3C26F6" w:rsidRPr="00390983" w:rsidRDefault="00A83D53" w:rsidP="007C0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775C5" w:rsidRPr="00390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 w:rsidR="00B775C5" w:rsidRPr="00390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4F9E" w:rsidRPr="00390983" w:rsidTr="007C0E15">
        <w:trPr>
          <w:trHeight w:hRule="exact" w:val="880"/>
          <w:jc w:val="center"/>
        </w:trPr>
        <w:tc>
          <w:tcPr>
            <w:tcW w:w="3610" w:type="dxa"/>
            <w:shd w:val="clear" w:color="auto" w:fill="auto"/>
            <w:vAlign w:val="center"/>
          </w:tcPr>
          <w:p w:rsidR="00BF4F9E" w:rsidRPr="00135FC0" w:rsidRDefault="00BF4F9E" w:rsidP="007C0E1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</w:pPr>
            <w:r w:rsidRPr="003909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Створення </w:t>
            </w:r>
            <w:proofErr w:type="spellStart"/>
            <w:r w:rsidRPr="003909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Еко-карти</w:t>
            </w:r>
            <w:proofErr w:type="spellEnd"/>
            <w:r w:rsidRPr="003909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родини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BF4F9E" w:rsidRPr="00390983" w:rsidRDefault="00BF4F9E" w:rsidP="007C0E15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09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Презентація</w:t>
            </w:r>
          </w:p>
          <w:p w:rsidR="00BF4F9E" w:rsidRPr="00390983" w:rsidRDefault="00BF4F9E" w:rsidP="007C0E1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09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Робота в командах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F4F9E" w:rsidRPr="00390983" w:rsidRDefault="00BF4F9E" w:rsidP="007C0E1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  <w:r w:rsidRPr="003909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909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F4F9E" w:rsidRPr="00390983" w:rsidRDefault="00BF4F9E" w:rsidP="007C0E15">
            <w:pPr>
              <w:pStyle w:val="30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909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Дігарєва</w:t>
            </w:r>
            <w:proofErr w:type="spellEnd"/>
            <w:r w:rsidRPr="003909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BF4F9E" w:rsidRPr="00390983" w:rsidRDefault="00BF4F9E" w:rsidP="007C0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F4F9E" w:rsidRPr="00390983" w:rsidTr="007C0E15">
        <w:trPr>
          <w:trHeight w:hRule="exact" w:val="317"/>
          <w:jc w:val="center"/>
        </w:trPr>
        <w:tc>
          <w:tcPr>
            <w:tcW w:w="3610" w:type="dxa"/>
            <w:shd w:val="clear" w:color="auto" w:fill="auto"/>
            <w:vAlign w:val="center"/>
          </w:tcPr>
          <w:p w:rsidR="00BF4F9E" w:rsidRPr="00390983" w:rsidRDefault="00BF4F9E" w:rsidP="007C0E15">
            <w:pPr>
              <w:pStyle w:val="a4"/>
              <w:spacing w:line="31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Кава-брейк</w:t>
            </w:r>
            <w:proofErr w:type="spellEnd"/>
          </w:p>
        </w:tc>
        <w:tc>
          <w:tcPr>
            <w:tcW w:w="1886" w:type="dxa"/>
            <w:shd w:val="clear" w:color="auto" w:fill="auto"/>
            <w:vAlign w:val="center"/>
          </w:tcPr>
          <w:p w:rsidR="00BF4F9E" w:rsidRPr="00390983" w:rsidRDefault="00BF4F9E" w:rsidP="007C0E15">
            <w:pPr>
              <w:pStyle w:val="a4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BF4F9E" w:rsidRPr="00390983" w:rsidRDefault="00BF4F9E" w:rsidP="007C0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F4F9E" w:rsidRPr="00390983" w:rsidRDefault="00BF4F9E" w:rsidP="007C0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BF4F9E" w:rsidRPr="00390983" w:rsidRDefault="00BF4F9E" w:rsidP="007C0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</w:tr>
      <w:tr w:rsidR="007C0E15" w:rsidRPr="00390983" w:rsidTr="007C0E15">
        <w:trPr>
          <w:trHeight w:hRule="exact" w:val="1194"/>
          <w:jc w:val="center"/>
        </w:trPr>
        <w:tc>
          <w:tcPr>
            <w:tcW w:w="3610" w:type="dxa"/>
            <w:shd w:val="clear" w:color="auto" w:fill="auto"/>
            <w:vAlign w:val="center"/>
          </w:tcPr>
          <w:p w:rsidR="007C0E15" w:rsidRPr="007C0E15" w:rsidRDefault="007C0E15" w:rsidP="007C0E15">
            <w:pPr>
              <w:pStyle w:val="a4"/>
              <w:spacing w:line="3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E15">
              <w:rPr>
                <w:rFonts w:ascii="Times New Roman" w:hAnsi="Times New Roman" w:cs="Times New Roman"/>
                <w:sz w:val="24"/>
                <w:szCs w:val="24"/>
              </w:rPr>
              <w:t>Оцінка соціально-побутових ризиків в родині та тактика ведення при їх виявленні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C0E15" w:rsidRPr="007C0E15" w:rsidRDefault="007C0E15" w:rsidP="007C0E15">
            <w:pPr>
              <w:pStyle w:val="a4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C0E15">
              <w:rPr>
                <w:rFonts w:ascii="Times New Roman" w:hAnsi="Times New Roman" w:cs="Times New Roman"/>
                <w:sz w:val="24"/>
                <w:szCs w:val="24"/>
              </w:rPr>
              <w:t>Презентація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C0E15" w:rsidRPr="007C0E15" w:rsidRDefault="007C0E15" w:rsidP="007C0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0E15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 w:rsidRPr="007C0E15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7C0E15" w:rsidRPr="007C0E15" w:rsidRDefault="007C0E15" w:rsidP="007C0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E15">
              <w:rPr>
                <w:rFonts w:ascii="Times New Roman" w:hAnsi="Times New Roman" w:cs="Times New Roman"/>
                <w:sz w:val="24"/>
                <w:szCs w:val="24"/>
              </w:rPr>
              <w:t>Степанчук</w:t>
            </w:r>
            <w:proofErr w:type="spellEnd"/>
            <w:r w:rsidRPr="007C0E1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C0E15" w:rsidRPr="00390983" w:rsidRDefault="007C0E15" w:rsidP="007C0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11.30-12.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0E15" w:rsidRPr="00390983" w:rsidTr="007C0E15">
        <w:trPr>
          <w:trHeight w:hRule="exact" w:val="1140"/>
          <w:jc w:val="center"/>
        </w:trPr>
        <w:tc>
          <w:tcPr>
            <w:tcW w:w="3610" w:type="dxa"/>
            <w:shd w:val="clear" w:color="auto" w:fill="auto"/>
            <w:vAlign w:val="center"/>
          </w:tcPr>
          <w:p w:rsidR="007C0E15" w:rsidRPr="00390983" w:rsidRDefault="007C0E15" w:rsidP="007C0E15">
            <w:pPr>
              <w:pStyle w:val="a4"/>
              <w:spacing w:line="3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Захист дитини від жорстокого поводження, насильства та зневаги. Алгоритм оцінки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C0E15" w:rsidRPr="00390983" w:rsidRDefault="007C0E15" w:rsidP="007C0E15">
            <w:pPr>
              <w:pStyle w:val="a4"/>
              <w:spacing w:before="120" w:line="31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Презентація</w:t>
            </w:r>
          </w:p>
          <w:p w:rsidR="007C0E15" w:rsidRPr="00390983" w:rsidRDefault="007C0E15" w:rsidP="007C0E15">
            <w:pPr>
              <w:pStyle w:val="a4"/>
              <w:spacing w:line="31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Практичні кейси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C0E15" w:rsidRPr="00390983" w:rsidRDefault="007C0E15" w:rsidP="007C0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7C0E15" w:rsidRPr="00390983" w:rsidRDefault="007C0E15" w:rsidP="007C0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Чекурда</w:t>
            </w:r>
            <w:proofErr w:type="spellEnd"/>
            <w:r w:rsidRPr="003909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C0E15" w:rsidRPr="00390983" w:rsidRDefault="007C0E15" w:rsidP="007C0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</w:tr>
      <w:tr w:rsidR="007C0E15" w:rsidRPr="00390983" w:rsidTr="007C0E15">
        <w:trPr>
          <w:trHeight w:hRule="exact" w:val="371"/>
          <w:jc w:val="center"/>
        </w:trPr>
        <w:tc>
          <w:tcPr>
            <w:tcW w:w="3610" w:type="dxa"/>
            <w:shd w:val="clear" w:color="auto" w:fill="auto"/>
            <w:vAlign w:val="center"/>
          </w:tcPr>
          <w:p w:rsidR="007C0E15" w:rsidRPr="00390983" w:rsidRDefault="007C0E15" w:rsidP="007C0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983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Ланч</w:t>
            </w:r>
            <w:proofErr w:type="spellEnd"/>
          </w:p>
        </w:tc>
        <w:tc>
          <w:tcPr>
            <w:tcW w:w="1886" w:type="dxa"/>
            <w:shd w:val="clear" w:color="auto" w:fill="auto"/>
            <w:vAlign w:val="center"/>
          </w:tcPr>
          <w:p w:rsidR="007C0E15" w:rsidRPr="00390983" w:rsidRDefault="007C0E15" w:rsidP="007C0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7C0E15" w:rsidRPr="00390983" w:rsidRDefault="007C0E15" w:rsidP="007C0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C0E15" w:rsidRPr="00390983" w:rsidRDefault="007C0E15" w:rsidP="007C0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7C0E15" w:rsidRPr="00390983" w:rsidRDefault="007C0E15" w:rsidP="007C0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7C0E15" w:rsidRPr="00390983" w:rsidTr="007C0E15">
        <w:trPr>
          <w:trHeight w:hRule="exact" w:val="1459"/>
          <w:jc w:val="center"/>
        </w:trPr>
        <w:tc>
          <w:tcPr>
            <w:tcW w:w="3610" w:type="dxa"/>
            <w:shd w:val="clear" w:color="auto" w:fill="auto"/>
            <w:vAlign w:val="center"/>
          </w:tcPr>
          <w:p w:rsidR="007C0E15" w:rsidRPr="00390983" w:rsidRDefault="007C0E15" w:rsidP="007C0E15">
            <w:pPr>
              <w:pStyle w:val="a4"/>
              <w:spacing w:before="80" w:line="31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Основи імунізації. Подолання перешкод. Навички початкової комунікації. Вакцинація дітей до 6 міс.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C0E15" w:rsidRPr="00390983" w:rsidRDefault="007C0E15" w:rsidP="007C0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Презентація</w:t>
            </w:r>
          </w:p>
          <w:p w:rsidR="007C0E15" w:rsidRPr="00390983" w:rsidRDefault="007C0E15" w:rsidP="007C0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Інтерактив</w:t>
            </w:r>
            <w:proofErr w:type="spellEnd"/>
            <w:r w:rsidRPr="00390983">
              <w:rPr>
                <w:rFonts w:ascii="Times New Roman" w:hAnsi="Times New Roman" w:cs="Times New Roman"/>
                <w:sz w:val="24"/>
                <w:szCs w:val="24"/>
              </w:rPr>
              <w:t xml:space="preserve"> з учасниками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C0E15" w:rsidRPr="00390983" w:rsidRDefault="007C0E15" w:rsidP="007C0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7C0E15" w:rsidRPr="00390983" w:rsidRDefault="007C0E15" w:rsidP="007C0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Філоненко</w:t>
            </w:r>
            <w:proofErr w:type="spellEnd"/>
            <w:r w:rsidRPr="0039098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C0E15" w:rsidRPr="00390983" w:rsidRDefault="007C0E15" w:rsidP="007C0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</w:t>
            </w: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C0E15" w:rsidRPr="00390983" w:rsidTr="007C0E15">
        <w:trPr>
          <w:trHeight w:hRule="exact" w:val="1410"/>
          <w:jc w:val="center"/>
        </w:trPr>
        <w:tc>
          <w:tcPr>
            <w:tcW w:w="3610" w:type="dxa"/>
            <w:shd w:val="clear" w:color="auto" w:fill="auto"/>
            <w:vAlign w:val="center"/>
          </w:tcPr>
          <w:p w:rsidR="007C0E15" w:rsidRPr="00390983" w:rsidRDefault="007C0E15" w:rsidP="007C0E15">
            <w:pPr>
              <w:pStyle w:val="a4"/>
              <w:spacing w:line="317" w:lineRule="auto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3">
              <w:rPr>
                <w:rFonts w:ascii="Times New Roman" w:hAnsi="Times New Roman" w:cs="Times New Roman"/>
                <w:sz w:val="24"/>
                <w:szCs w:val="24"/>
              </w:rPr>
              <w:t>Безпечні візити вдома. Демонстрація застосування портативного педіатричного набору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C0E15" w:rsidRPr="00390983" w:rsidRDefault="007C0E15" w:rsidP="007C0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 w:rsidRPr="00615883">
              <w:rPr>
                <w:rFonts w:ascii="Times New Roman" w:hAnsi="Times New Roman" w:cs="Times New Roman"/>
                <w:sz w:val="24"/>
                <w:szCs w:val="24"/>
              </w:rPr>
              <w:t>працювання практичних навичок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C0E15" w:rsidRPr="00390983" w:rsidRDefault="007C0E15" w:rsidP="007C0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7C0E15" w:rsidRPr="00390983" w:rsidRDefault="007C0E15" w:rsidP="007C0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Дігарєва</w:t>
            </w:r>
            <w:proofErr w:type="spellEnd"/>
            <w:r w:rsidRPr="0039098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7C0E15" w:rsidRPr="00390983" w:rsidRDefault="007C0E15" w:rsidP="007C0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Чекурда</w:t>
            </w:r>
            <w:proofErr w:type="spellEnd"/>
            <w:r w:rsidRPr="003909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C0E15" w:rsidRPr="00390983" w:rsidRDefault="007C0E15" w:rsidP="007C0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</w:tc>
      </w:tr>
      <w:tr w:rsidR="007C0E15" w:rsidRPr="00390983" w:rsidTr="007C0E15">
        <w:trPr>
          <w:trHeight w:hRule="exact" w:val="423"/>
          <w:jc w:val="center"/>
        </w:trPr>
        <w:tc>
          <w:tcPr>
            <w:tcW w:w="3610" w:type="dxa"/>
            <w:shd w:val="clear" w:color="auto" w:fill="auto"/>
            <w:vAlign w:val="center"/>
          </w:tcPr>
          <w:p w:rsidR="007C0E15" w:rsidRPr="00390983" w:rsidRDefault="007C0E15" w:rsidP="007C0E15">
            <w:pPr>
              <w:pStyle w:val="a4"/>
              <w:spacing w:line="31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00D">
              <w:rPr>
                <w:rFonts w:ascii="Times New Roman" w:hAnsi="Times New Roman" w:cs="Times New Roman"/>
                <w:sz w:val="24"/>
                <w:szCs w:val="24"/>
              </w:rPr>
              <w:t>Кава-брейк</w:t>
            </w:r>
            <w:proofErr w:type="spellEnd"/>
          </w:p>
        </w:tc>
        <w:tc>
          <w:tcPr>
            <w:tcW w:w="1886" w:type="dxa"/>
            <w:shd w:val="clear" w:color="auto" w:fill="auto"/>
            <w:vAlign w:val="center"/>
          </w:tcPr>
          <w:p w:rsidR="007C0E15" w:rsidRPr="00390983" w:rsidRDefault="007C0E15" w:rsidP="007C0E15">
            <w:pPr>
              <w:pStyle w:val="a4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7C0E15" w:rsidRPr="00390983" w:rsidRDefault="007C0E15" w:rsidP="007C0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C0E15" w:rsidRPr="00390983" w:rsidRDefault="007C0E15" w:rsidP="007C0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7C0E15" w:rsidRPr="00390983" w:rsidRDefault="007C0E15" w:rsidP="007C0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</w:tr>
      <w:tr w:rsidR="007C0E15" w:rsidRPr="00390983" w:rsidTr="00D55864">
        <w:trPr>
          <w:trHeight w:hRule="exact" w:val="2556"/>
          <w:jc w:val="center"/>
        </w:trPr>
        <w:tc>
          <w:tcPr>
            <w:tcW w:w="3610" w:type="dxa"/>
            <w:shd w:val="clear" w:color="auto" w:fill="auto"/>
            <w:vAlign w:val="center"/>
          </w:tcPr>
          <w:p w:rsidR="007C0E15" w:rsidRPr="00615883" w:rsidRDefault="007C0E15" w:rsidP="007C0E15">
            <w:pPr>
              <w:pStyle w:val="a4"/>
              <w:spacing w:line="31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 xml:space="preserve">Батьківське благополуччя є основою благополуччя дитини протягом усього життя. Виявлення </w:t>
            </w:r>
            <w:proofErr w:type="spellStart"/>
            <w:r w:rsidRPr="00390983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перинатальної</w:t>
            </w:r>
            <w:proofErr w:type="spellEnd"/>
            <w:r w:rsidRPr="00390983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 xml:space="preserve">депресії, використання </w:t>
            </w:r>
            <w:proofErr w:type="spellStart"/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скринінгових</w:t>
            </w:r>
            <w:proofErr w:type="spellEnd"/>
            <w:r w:rsidRPr="00390983">
              <w:rPr>
                <w:rFonts w:ascii="Times New Roman" w:hAnsi="Times New Roman" w:cs="Times New Roman"/>
                <w:sz w:val="24"/>
                <w:szCs w:val="24"/>
              </w:rPr>
              <w:t xml:space="preserve"> шкал, сімейна робота при виявленні депресії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C0E15" w:rsidRPr="00615883" w:rsidRDefault="007C0E15" w:rsidP="007C0E15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Презентація </w:t>
            </w:r>
            <w:proofErr w:type="spellStart"/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Пропрацюванняскринінгових</w:t>
            </w:r>
            <w:proofErr w:type="spellEnd"/>
            <w:r w:rsidRPr="00390983">
              <w:rPr>
                <w:rFonts w:ascii="Times New Roman" w:hAnsi="Times New Roman" w:cs="Times New Roman"/>
                <w:sz w:val="24"/>
                <w:szCs w:val="24"/>
              </w:rPr>
              <w:t xml:space="preserve"> шкал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C0E15" w:rsidRPr="00615883" w:rsidRDefault="007C0E15" w:rsidP="007C0E15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7C0E15" w:rsidRPr="00615883" w:rsidRDefault="007C0E15" w:rsidP="007C0E15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Титарчук Л.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C0E15" w:rsidRPr="00390983" w:rsidRDefault="007C0E15" w:rsidP="007C0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15.45-17.00</w:t>
            </w:r>
          </w:p>
        </w:tc>
      </w:tr>
      <w:tr w:rsidR="007C0E15" w:rsidRPr="00390983" w:rsidTr="007C0E15">
        <w:trPr>
          <w:trHeight w:hRule="exact" w:val="699"/>
          <w:jc w:val="center"/>
        </w:trPr>
        <w:tc>
          <w:tcPr>
            <w:tcW w:w="3610" w:type="dxa"/>
            <w:shd w:val="clear" w:color="auto" w:fill="auto"/>
            <w:vAlign w:val="center"/>
          </w:tcPr>
          <w:p w:rsidR="007C0E15" w:rsidRPr="00390983" w:rsidRDefault="007C0E15" w:rsidP="007C0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Підведення підсумків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C0E15" w:rsidRPr="00390983" w:rsidRDefault="007C0E15" w:rsidP="007C0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Зворотній зв'язок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C0E15" w:rsidRPr="00390983" w:rsidRDefault="007C0E15" w:rsidP="007C0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7C0E15" w:rsidRPr="00390983" w:rsidRDefault="007C0E15" w:rsidP="007C0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Тренери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C0E15" w:rsidRPr="00390983" w:rsidRDefault="007C0E15" w:rsidP="007C0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C26F6" w:rsidRPr="00390983" w:rsidRDefault="003C26F6">
      <w:pPr>
        <w:spacing w:after="219" w:line="1" w:lineRule="exact"/>
        <w:rPr>
          <w:rFonts w:ascii="Times New Roman" w:hAnsi="Times New Roman" w:cs="Times New Roman"/>
        </w:rPr>
      </w:pPr>
    </w:p>
    <w:p w:rsidR="00390983" w:rsidRPr="00390983" w:rsidRDefault="00A83D53" w:rsidP="00390983">
      <w:pPr>
        <w:framePr w:w="1359" w:h="863" w:hSpace="3721" w:wrap="notBeside" w:vAnchor="text" w:hAnchor="text" w:x="1847" w:y="1"/>
        <w:rPr>
          <w:rFonts w:ascii="Times New Roman" w:hAnsi="Times New Roman" w:cs="Times New Roman"/>
        </w:rPr>
      </w:pPr>
      <w:r w:rsidRPr="00390983">
        <w:rPr>
          <w:rFonts w:ascii="Times New Roman" w:hAnsi="Times New Roman" w:cs="Times New Roman"/>
        </w:rPr>
        <w:br w:type="page"/>
      </w:r>
      <w:r w:rsidR="00390983" w:rsidRPr="00390983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865505" cy="548640"/>
            <wp:effectExtent l="0" t="0" r="0" b="0"/>
            <wp:docPr id="4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86550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983" w:rsidRPr="00390983" w:rsidRDefault="00392D56" w:rsidP="00390983">
      <w:pPr>
        <w:spacing w:line="1" w:lineRule="exact"/>
        <w:rPr>
          <w:rFonts w:ascii="Times New Roman" w:hAnsi="Times New Roman" w:cs="Times New Roman"/>
        </w:rPr>
      </w:pPr>
      <w:r w:rsidRPr="00392D56">
        <w:rPr>
          <w:rFonts w:ascii="Times New Roman" w:hAnsi="Times New Roman" w:cs="Times New Roman"/>
          <w:noProof/>
          <w:lang w:bidi="ar-SA"/>
        </w:rPr>
        <w:pict>
          <v:shape id="_x0000_s1030" type="#_x0000_t202" style="position:absolute;margin-left:168.35pt;margin-top:10.45pt;width:178pt;height:27.2pt;z-index:251659264;visibility:visible;mso-wrap-style:square;mso-width-percent:0;mso-height-percent:0;mso-wrap-distance-left:92.3pt;mso-wrap-distance-top:0;mso-wrap-distance-right:168.3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" filled="f" stroked="f">
            <v:path arrowok="t"/>
            <v:textbox inset="0,0,0,0">
              <w:txbxContent>
                <w:p w:rsidR="00390983" w:rsidRDefault="00390983" w:rsidP="00390983">
                  <w:pPr>
                    <w:pStyle w:val="a6"/>
                  </w:pPr>
                  <w:r>
                    <w:t xml:space="preserve">В рамках крос-секторального проекту Дитячого фонду </w:t>
                  </w:r>
                  <w:r>
                    <w:rPr>
                      <w:lang w:val="ru-RU" w:eastAsia="ru-RU" w:bidi="ru-RU"/>
                    </w:rPr>
                    <w:t xml:space="preserve">ООН </w:t>
                  </w:r>
                  <w:r>
                    <w:t>ЮНІСЕФ «Комплексне реагування на надзвичайні ситуації в Житомирській області для забезпечення потреб дітей, батьків та опікунів, які постраждали внаслідок збройного конфлікту в Україні»</w:t>
                  </w:r>
                </w:p>
              </w:txbxContent>
            </v:textbox>
            <w10:wrap type="topAndBottom"/>
          </v:shape>
        </w:pict>
      </w:r>
      <w:r w:rsidR="00390983" w:rsidRPr="00390983">
        <w:rPr>
          <w:rFonts w:ascii="Times New Roman" w:hAnsi="Times New Roman" w:cs="Times New Roman"/>
        </w:rPr>
        <w:br w:type="page"/>
      </w:r>
    </w:p>
    <w:p w:rsidR="003C26F6" w:rsidRPr="00390983" w:rsidRDefault="003C26F6">
      <w:pPr>
        <w:spacing w:line="1" w:lineRule="exact"/>
        <w:rPr>
          <w:rFonts w:ascii="Times New Roman" w:hAnsi="Times New Roman" w:cs="Times New Roman"/>
        </w:rPr>
      </w:pPr>
    </w:p>
    <w:p w:rsidR="003C26F6" w:rsidRPr="00390983" w:rsidRDefault="003C26F6">
      <w:pPr>
        <w:spacing w:after="199" w:line="1" w:lineRule="exact"/>
        <w:rPr>
          <w:rFonts w:ascii="Times New Roman" w:hAnsi="Times New Roman" w:cs="Times New Roman"/>
        </w:rPr>
      </w:pPr>
    </w:p>
    <w:p w:rsidR="005A1793" w:rsidRPr="00390983" w:rsidRDefault="005A1793" w:rsidP="005A1793">
      <w:pPr>
        <w:pStyle w:val="30"/>
        <w:keepNext/>
        <w:keepLines/>
        <w:ind w:left="567" w:hanging="24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Overlap w:val="never"/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951"/>
        <w:gridCol w:w="1701"/>
        <w:gridCol w:w="1276"/>
        <w:gridCol w:w="1742"/>
        <w:gridCol w:w="1352"/>
        <w:gridCol w:w="16"/>
      </w:tblGrid>
      <w:tr w:rsidR="003C26F6" w:rsidRPr="00390983" w:rsidTr="0040181F">
        <w:trPr>
          <w:trHeight w:hRule="exact" w:val="408"/>
          <w:jc w:val="center"/>
        </w:trPr>
        <w:tc>
          <w:tcPr>
            <w:tcW w:w="10038" w:type="dxa"/>
            <w:gridSpan w:val="6"/>
            <w:shd w:val="clear" w:color="auto" w:fill="01ADEF"/>
            <w:vAlign w:val="center"/>
          </w:tcPr>
          <w:p w:rsidR="003C26F6" w:rsidRPr="00390983" w:rsidRDefault="00A83D53" w:rsidP="0040181F">
            <w:pPr>
              <w:pStyle w:val="a4"/>
              <w:pBdr>
                <w:top w:val="single" w:sz="0" w:space="0" w:color="01ADEF"/>
                <w:left w:val="single" w:sz="0" w:space="0" w:color="01ADEF"/>
                <w:bottom w:val="single" w:sz="0" w:space="0" w:color="01ADEF"/>
                <w:right w:val="single" w:sz="0" w:space="0" w:color="01ADEF"/>
              </w:pBdr>
              <w:shd w:val="clear" w:color="auto" w:fill="01ADEF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День 3</w:t>
            </w:r>
          </w:p>
        </w:tc>
      </w:tr>
      <w:tr w:rsidR="003C26F6" w:rsidRPr="00390983" w:rsidTr="0040181F">
        <w:trPr>
          <w:gridAfter w:val="1"/>
          <w:wAfter w:w="16" w:type="dxa"/>
          <w:trHeight w:hRule="exact" w:val="1067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3C26F6" w:rsidRPr="00390983" w:rsidRDefault="00A83D53" w:rsidP="0040181F">
            <w:pPr>
              <w:pStyle w:val="a4"/>
              <w:spacing w:line="31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Оцінка та консультування з питань грудного вигодовування. Чуйне годування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26F6" w:rsidRPr="00390983" w:rsidRDefault="00A83D53" w:rsidP="0040181F">
            <w:pPr>
              <w:pStyle w:val="a4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Презентація</w:t>
            </w:r>
          </w:p>
          <w:p w:rsidR="003C26F6" w:rsidRPr="00390983" w:rsidRDefault="00A83D53" w:rsidP="004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Обговорення кейсів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6F6" w:rsidRPr="00390983" w:rsidRDefault="00A83D53" w:rsidP="004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1742" w:type="dxa"/>
            <w:shd w:val="clear" w:color="auto" w:fill="auto"/>
            <w:vAlign w:val="center"/>
          </w:tcPr>
          <w:p w:rsidR="00791521" w:rsidRPr="00390983" w:rsidRDefault="00791521" w:rsidP="004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Заглінська</w:t>
            </w:r>
            <w:proofErr w:type="spellEnd"/>
            <w:r w:rsidR="00C90D4B" w:rsidRPr="0039098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C26F6" w:rsidRPr="00390983" w:rsidRDefault="00A83D53" w:rsidP="004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00CD8" w:rsidRPr="00390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 w:rsidR="00E00CD8" w:rsidRPr="00390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26F6" w:rsidRPr="00390983" w:rsidTr="0040181F">
        <w:trPr>
          <w:gridAfter w:val="1"/>
          <w:wAfter w:w="16" w:type="dxa"/>
          <w:trHeight w:hRule="exact" w:val="896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3C26F6" w:rsidRPr="00390983" w:rsidRDefault="00664C5A" w:rsidP="0040181F">
            <w:pPr>
              <w:pStyle w:val="a4"/>
              <w:spacing w:line="31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5A">
              <w:rPr>
                <w:rFonts w:ascii="Times New Roman" w:hAnsi="Times New Roman" w:cs="Times New Roman"/>
                <w:sz w:val="24"/>
                <w:szCs w:val="24"/>
              </w:rPr>
              <w:t>Медичні ризики, інструменти оцінки, «червоні прапорці»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26F6" w:rsidRPr="00390983" w:rsidRDefault="00A83D53" w:rsidP="004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Презентація</w:t>
            </w:r>
          </w:p>
          <w:p w:rsidR="003C26F6" w:rsidRPr="00390983" w:rsidRDefault="00A83D53" w:rsidP="004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6F6" w:rsidRPr="00390983" w:rsidRDefault="00A83D53" w:rsidP="004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1742" w:type="dxa"/>
            <w:shd w:val="clear" w:color="auto" w:fill="auto"/>
            <w:vAlign w:val="center"/>
          </w:tcPr>
          <w:p w:rsidR="00717BF9" w:rsidRPr="00390983" w:rsidRDefault="00717BF9" w:rsidP="004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Чекурда</w:t>
            </w:r>
            <w:proofErr w:type="spellEnd"/>
            <w:r w:rsidRPr="0039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4B" w:rsidRPr="003909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C26F6" w:rsidRPr="00390983" w:rsidRDefault="00A83D53" w:rsidP="004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00CD8" w:rsidRPr="00390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 w:rsidR="00E00CD8" w:rsidRPr="00390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67A0" w:rsidRPr="00390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0CD8" w:rsidRPr="00390983" w:rsidTr="0040181F">
        <w:trPr>
          <w:gridAfter w:val="1"/>
          <w:wAfter w:w="16" w:type="dxa"/>
          <w:trHeight w:hRule="exact" w:val="343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E00CD8" w:rsidRPr="00390983" w:rsidRDefault="00E00CD8" w:rsidP="0040181F">
            <w:pPr>
              <w:pStyle w:val="a4"/>
              <w:spacing w:line="31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Кава</w:t>
            </w:r>
            <w:r w:rsidRPr="00390983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-брейк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CD8" w:rsidRPr="00390983" w:rsidRDefault="00E00CD8" w:rsidP="004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0CD8" w:rsidRPr="00390983" w:rsidRDefault="00E00CD8" w:rsidP="004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E00CD8" w:rsidRPr="00390983" w:rsidRDefault="00E00CD8" w:rsidP="004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E00CD8" w:rsidRPr="00390983" w:rsidRDefault="00E00CD8" w:rsidP="004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</w:tr>
      <w:tr w:rsidR="006F0023" w:rsidRPr="00390983" w:rsidTr="0040181F">
        <w:trPr>
          <w:gridAfter w:val="1"/>
          <w:wAfter w:w="16" w:type="dxa"/>
          <w:trHeight w:hRule="exact" w:val="1170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6F0023" w:rsidRPr="006F0023" w:rsidRDefault="006F0023" w:rsidP="0040181F">
            <w:pPr>
              <w:pStyle w:val="a4"/>
              <w:spacing w:line="3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23">
              <w:rPr>
                <w:rFonts w:ascii="Times New Roman" w:hAnsi="Times New Roman" w:cs="Times New Roman"/>
                <w:sz w:val="24"/>
                <w:szCs w:val="24"/>
              </w:rPr>
              <w:t>Безпечне середовище. Організація та оцінка безпечного середовища навколо новонародженої дитини</w:t>
            </w:r>
          </w:p>
          <w:p w:rsidR="006F0023" w:rsidRPr="006F0023" w:rsidRDefault="006F0023" w:rsidP="0040181F">
            <w:pPr>
              <w:pStyle w:val="a4"/>
              <w:spacing w:line="31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023" w:rsidRPr="006F0023" w:rsidRDefault="006F0023" w:rsidP="004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0023">
              <w:rPr>
                <w:rFonts w:ascii="Times New Roman" w:hAnsi="Times New Roman" w:cs="Times New Roman"/>
                <w:sz w:val="24"/>
                <w:szCs w:val="24"/>
              </w:rPr>
              <w:t>Презентація Робота в групах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0023" w:rsidRPr="006F0023" w:rsidRDefault="006F0023" w:rsidP="004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0023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 w:rsidRPr="006F0023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1742" w:type="dxa"/>
            <w:shd w:val="clear" w:color="auto" w:fill="auto"/>
            <w:vAlign w:val="center"/>
          </w:tcPr>
          <w:p w:rsidR="006F0023" w:rsidRPr="006F0023" w:rsidRDefault="006F0023" w:rsidP="004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023">
              <w:rPr>
                <w:rFonts w:ascii="Times New Roman" w:hAnsi="Times New Roman" w:cs="Times New Roman"/>
                <w:sz w:val="24"/>
                <w:szCs w:val="24"/>
              </w:rPr>
              <w:t>Філоненко</w:t>
            </w:r>
            <w:proofErr w:type="spellEnd"/>
            <w:r w:rsidRPr="006F002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F0023" w:rsidRPr="00390983" w:rsidRDefault="006F0023" w:rsidP="004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</w:tr>
      <w:tr w:rsidR="006F0023" w:rsidRPr="00390983" w:rsidTr="0040181F">
        <w:trPr>
          <w:gridAfter w:val="1"/>
          <w:wAfter w:w="16" w:type="dxa"/>
          <w:trHeight w:hRule="exact" w:val="1016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6F0023" w:rsidRPr="006F0023" w:rsidRDefault="006F0023" w:rsidP="0040181F">
            <w:pPr>
              <w:pStyle w:val="a4"/>
              <w:spacing w:line="31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23">
              <w:rPr>
                <w:rFonts w:ascii="Times New Roman" w:hAnsi="Times New Roman" w:cs="Times New Roman"/>
                <w:sz w:val="24"/>
                <w:szCs w:val="24"/>
              </w:rPr>
              <w:t xml:space="preserve">Загальні проблеми виховання. Проблеми плачу та сну. </w:t>
            </w:r>
            <w:proofErr w:type="spellStart"/>
            <w:r w:rsidRPr="006F0023">
              <w:rPr>
                <w:rFonts w:ascii="Times New Roman" w:hAnsi="Times New Roman" w:cs="Times New Roman"/>
                <w:sz w:val="24"/>
                <w:szCs w:val="24"/>
              </w:rPr>
              <w:t>Скринінгові</w:t>
            </w:r>
            <w:proofErr w:type="spellEnd"/>
            <w:r w:rsidRPr="006F0023">
              <w:rPr>
                <w:rFonts w:ascii="Times New Roman" w:hAnsi="Times New Roman" w:cs="Times New Roman"/>
                <w:sz w:val="24"/>
                <w:szCs w:val="24"/>
              </w:rPr>
              <w:t xml:space="preserve"> інструменти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023" w:rsidRPr="006F0023" w:rsidRDefault="006F0023" w:rsidP="0040181F">
            <w:pPr>
              <w:pStyle w:val="a4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0023">
              <w:rPr>
                <w:rFonts w:ascii="Times New Roman" w:hAnsi="Times New Roman" w:cs="Times New Roman"/>
                <w:sz w:val="24"/>
                <w:szCs w:val="24"/>
              </w:rPr>
              <w:t>Презентація</w:t>
            </w:r>
          </w:p>
          <w:p w:rsidR="006F0023" w:rsidRPr="006F0023" w:rsidRDefault="006F0023" w:rsidP="0040181F">
            <w:pPr>
              <w:pStyle w:val="a4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23">
              <w:rPr>
                <w:rFonts w:ascii="Times New Roman" w:hAnsi="Times New Roman" w:cs="Times New Roman"/>
                <w:sz w:val="24"/>
                <w:szCs w:val="24"/>
              </w:rPr>
              <w:t>Практичні кейси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0023" w:rsidRPr="006F0023" w:rsidRDefault="006F0023" w:rsidP="004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0023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 w:rsidRPr="006F0023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1742" w:type="dxa"/>
            <w:shd w:val="clear" w:color="auto" w:fill="auto"/>
            <w:vAlign w:val="center"/>
          </w:tcPr>
          <w:p w:rsidR="006F0023" w:rsidRPr="006F0023" w:rsidRDefault="006F0023" w:rsidP="004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023">
              <w:rPr>
                <w:rFonts w:ascii="Times New Roman" w:hAnsi="Times New Roman" w:cs="Times New Roman"/>
                <w:sz w:val="24"/>
                <w:szCs w:val="24"/>
              </w:rPr>
              <w:t>Дігарєва</w:t>
            </w:r>
            <w:proofErr w:type="spellEnd"/>
            <w:r w:rsidRPr="006F002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F0023" w:rsidRPr="006F0023" w:rsidRDefault="006F0023" w:rsidP="004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0023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</w:tr>
      <w:tr w:rsidR="006F0023" w:rsidRPr="00390983" w:rsidTr="0040181F">
        <w:trPr>
          <w:gridAfter w:val="1"/>
          <w:wAfter w:w="16" w:type="dxa"/>
          <w:trHeight w:hRule="exact" w:val="408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6F0023" w:rsidRPr="00390983" w:rsidRDefault="006F0023" w:rsidP="004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983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Ланч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F0023" w:rsidRPr="00390983" w:rsidRDefault="006F0023" w:rsidP="00401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0023" w:rsidRPr="00390983" w:rsidRDefault="006F0023" w:rsidP="00401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6F0023" w:rsidRPr="00390983" w:rsidRDefault="006F0023" w:rsidP="00401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6F0023" w:rsidRPr="00390983" w:rsidRDefault="006F0023" w:rsidP="004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F0023" w:rsidRPr="00390983" w:rsidTr="0040181F">
        <w:trPr>
          <w:gridAfter w:val="1"/>
          <w:wAfter w:w="16" w:type="dxa"/>
          <w:trHeight w:hRule="exact" w:val="1263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6F0023" w:rsidRPr="00390983" w:rsidRDefault="006F0023" w:rsidP="0040181F">
            <w:pPr>
              <w:pStyle w:val="a4"/>
              <w:spacing w:line="31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Мистецтво виховання. Зміцнення прихильності між батьками та дитиною на першому півріччі життя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023" w:rsidRPr="00390983" w:rsidRDefault="006F0023" w:rsidP="004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Презентація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0023" w:rsidRPr="00390983" w:rsidRDefault="006F0023" w:rsidP="004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1742" w:type="dxa"/>
            <w:shd w:val="clear" w:color="auto" w:fill="auto"/>
            <w:vAlign w:val="center"/>
          </w:tcPr>
          <w:p w:rsidR="006F0023" w:rsidRPr="00390983" w:rsidRDefault="006F0023" w:rsidP="004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Титарчук Л.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F0023" w:rsidRPr="00615883" w:rsidRDefault="0040181F" w:rsidP="0040181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</w:t>
            </w:r>
            <w:r w:rsidR="006F0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0023" w:rsidRPr="00390983" w:rsidTr="0040181F">
        <w:trPr>
          <w:gridAfter w:val="1"/>
          <w:wAfter w:w="16" w:type="dxa"/>
          <w:trHeight w:hRule="exact" w:val="1136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6F0023" w:rsidRPr="00390983" w:rsidRDefault="006F0023" w:rsidP="0040181F">
            <w:pPr>
              <w:pStyle w:val="a4"/>
              <w:spacing w:line="31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Залучення батька. Виявлення проблем і робота над залученням батька до виховання дитини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023" w:rsidRPr="00390983" w:rsidRDefault="006F0023" w:rsidP="004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Презентація Практичні завдання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0023" w:rsidRPr="00390983" w:rsidRDefault="006F0023" w:rsidP="004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1742" w:type="dxa"/>
            <w:shd w:val="clear" w:color="auto" w:fill="auto"/>
            <w:vAlign w:val="center"/>
          </w:tcPr>
          <w:p w:rsidR="006F0023" w:rsidRPr="00390983" w:rsidRDefault="006F0023" w:rsidP="004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Степанчук</w:t>
            </w:r>
            <w:proofErr w:type="spellEnd"/>
            <w:r w:rsidRPr="0039098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F0023" w:rsidRPr="00390983" w:rsidRDefault="0040181F" w:rsidP="004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="006F0023">
              <w:rPr>
                <w:rFonts w:ascii="Times New Roman" w:hAnsi="Times New Roman" w:cs="Times New Roman"/>
                <w:sz w:val="24"/>
                <w:szCs w:val="24"/>
              </w:rPr>
              <w:t>5-15.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0181F" w:rsidRPr="00390983" w:rsidTr="0040181F">
        <w:trPr>
          <w:gridAfter w:val="1"/>
          <w:wAfter w:w="16" w:type="dxa"/>
          <w:trHeight w:hRule="exact" w:val="420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40181F" w:rsidRPr="00390983" w:rsidRDefault="0040181F" w:rsidP="00F3266D">
            <w:pPr>
              <w:pStyle w:val="a4"/>
              <w:spacing w:line="317" w:lineRule="auto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Кава</w:t>
            </w:r>
            <w:r w:rsidRPr="00390983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-брейк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181F" w:rsidRPr="00390983" w:rsidRDefault="0040181F" w:rsidP="00F326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181F" w:rsidRPr="00390983" w:rsidRDefault="0040181F" w:rsidP="00F326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40181F" w:rsidRPr="00390983" w:rsidRDefault="0040181F" w:rsidP="00F326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40181F" w:rsidRDefault="0040181F" w:rsidP="00F326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</w:t>
            </w: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0181F" w:rsidRPr="00390983" w:rsidTr="001C11AE">
        <w:trPr>
          <w:gridAfter w:val="1"/>
          <w:wAfter w:w="16" w:type="dxa"/>
          <w:trHeight w:hRule="exact" w:val="992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40181F" w:rsidRPr="00390983" w:rsidRDefault="0040181F" w:rsidP="001C11AE">
            <w:pPr>
              <w:pStyle w:val="a4"/>
              <w:spacing w:line="31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A5A">
              <w:rPr>
                <w:rFonts w:ascii="Times New Roman" w:hAnsi="Times New Roman" w:cs="Times New Roman"/>
                <w:sz w:val="24"/>
                <w:szCs w:val="24"/>
              </w:rPr>
              <w:t>Підготовка першого візиту в родину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181F" w:rsidRPr="00390983" w:rsidRDefault="0040181F" w:rsidP="007907B6">
            <w:pPr>
              <w:pStyle w:val="a4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Інтеракти</w:t>
            </w:r>
            <w:r w:rsidR="001C11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1C11AE">
              <w:rPr>
                <w:rFonts w:ascii="Times New Roman" w:hAnsi="Times New Roman" w:cs="Times New Roman"/>
                <w:sz w:val="24"/>
                <w:szCs w:val="24"/>
              </w:rPr>
              <w:t xml:space="preserve"> з учасниками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81F" w:rsidRPr="00390983" w:rsidRDefault="0040181F" w:rsidP="00790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1742" w:type="dxa"/>
            <w:shd w:val="clear" w:color="auto" w:fill="auto"/>
            <w:vAlign w:val="center"/>
          </w:tcPr>
          <w:p w:rsidR="0040181F" w:rsidRDefault="0040181F" w:rsidP="00790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40181F" w:rsidRPr="00390983" w:rsidRDefault="0040181F" w:rsidP="00790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Дігарєва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0181F" w:rsidRPr="00390983" w:rsidRDefault="0040181F" w:rsidP="00790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40181F" w:rsidRPr="00390983" w:rsidTr="0040181F">
        <w:trPr>
          <w:gridAfter w:val="1"/>
          <w:wAfter w:w="16" w:type="dxa"/>
          <w:trHeight w:hRule="exact" w:val="1136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40181F" w:rsidRPr="0057428A" w:rsidRDefault="001C11AE" w:rsidP="0040181F">
            <w:pPr>
              <w:pStyle w:val="a4"/>
              <w:spacing w:line="317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Вихідне тестування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11AE" w:rsidRDefault="001C11AE" w:rsidP="001C1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Вихідне тестування</w:t>
            </w:r>
          </w:p>
          <w:p w:rsidR="0040181F" w:rsidRPr="0057428A" w:rsidRDefault="0040181F" w:rsidP="0040181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181F" w:rsidRPr="0057428A" w:rsidRDefault="001C11AE" w:rsidP="0040181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11AE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1C11AE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1742" w:type="dxa"/>
            <w:shd w:val="clear" w:color="auto" w:fill="auto"/>
            <w:vAlign w:val="center"/>
          </w:tcPr>
          <w:p w:rsidR="0040181F" w:rsidRPr="0057428A" w:rsidRDefault="001C11AE" w:rsidP="0040181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Тренери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0181F" w:rsidRDefault="001C11AE" w:rsidP="004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16.15-16.45</w:t>
            </w:r>
          </w:p>
        </w:tc>
      </w:tr>
      <w:tr w:rsidR="001C11AE" w:rsidRPr="00390983" w:rsidTr="001C11AE">
        <w:trPr>
          <w:gridAfter w:val="1"/>
          <w:wAfter w:w="16" w:type="dxa"/>
          <w:trHeight w:hRule="exact" w:val="699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1C11AE" w:rsidRPr="00390983" w:rsidRDefault="001C11AE" w:rsidP="001C11AE">
            <w:pPr>
              <w:pStyle w:val="a4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Зворотній зв’язок. Підведення підсумків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11AE" w:rsidRPr="00390983" w:rsidRDefault="001C11AE" w:rsidP="00C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Зворотній зв'язок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11AE" w:rsidRPr="00390983" w:rsidRDefault="001C11AE" w:rsidP="00C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9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983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1742" w:type="dxa"/>
            <w:shd w:val="clear" w:color="auto" w:fill="auto"/>
            <w:vAlign w:val="center"/>
          </w:tcPr>
          <w:p w:rsidR="001C11AE" w:rsidRPr="00390983" w:rsidRDefault="001C11AE" w:rsidP="00C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Тренери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11AE" w:rsidRPr="00390983" w:rsidRDefault="001C11AE" w:rsidP="00C11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16.45-17.15</w:t>
            </w:r>
          </w:p>
        </w:tc>
      </w:tr>
    </w:tbl>
    <w:p w:rsidR="003C26F6" w:rsidRPr="00390983" w:rsidRDefault="003C26F6">
      <w:pPr>
        <w:spacing w:after="199" w:line="1" w:lineRule="exact"/>
        <w:rPr>
          <w:rFonts w:ascii="Times New Roman" w:hAnsi="Times New Roman" w:cs="Times New Roman"/>
        </w:rPr>
      </w:pPr>
    </w:p>
    <w:p w:rsidR="003C26F6" w:rsidRPr="00390983" w:rsidRDefault="00A83D53">
      <w:pPr>
        <w:framePr w:w="1359" w:h="863" w:hSpace="3721" w:wrap="notBeside" w:vAnchor="text" w:hAnchor="text" w:x="1847" w:y="1"/>
        <w:rPr>
          <w:rFonts w:ascii="Times New Roman" w:hAnsi="Times New Roman" w:cs="Times New Roman"/>
        </w:rPr>
      </w:pPr>
      <w:r w:rsidRPr="00390983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865505" cy="548640"/>
            <wp:effectExtent l="0" t="0" r="0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86550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6F6" w:rsidRPr="00F236FF" w:rsidRDefault="00392D56">
      <w:pPr>
        <w:spacing w:line="1" w:lineRule="exact"/>
        <w:rPr>
          <w:rFonts w:ascii="Times New Roman" w:hAnsi="Times New Roman" w:cs="Times New Roman"/>
        </w:rPr>
      </w:pPr>
      <w:r w:rsidRPr="00392D56">
        <w:rPr>
          <w:rFonts w:ascii="Times New Roman" w:hAnsi="Times New Roman" w:cs="Times New Roman"/>
          <w:noProof/>
          <w:lang w:bidi="ar-SA"/>
        </w:rPr>
        <w:pict>
          <v:shape id="Надпись 1" o:spid="_x0000_s1028" type="#_x0000_t202" style="position:absolute;margin-left:168.35pt;margin-top:10.45pt;width:178pt;height:27.2pt;z-index:125829382;visibility:visible;mso-wrap-style:square;mso-width-percent:0;mso-height-percent:0;mso-wrap-distance-left:92.3pt;mso-wrap-distance-top:0;mso-wrap-distance-right:168.3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" filled="f" stroked="f">
            <v:path arrowok="t"/>
            <v:textbox inset="0,0,0,0">
              <w:txbxContent>
                <w:p w:rsidR="003C26F6" w:rsidRDefault="00A83D53">
                  <w:pPr>
                    <w:pStyle w:val="a6"/>
                  </w:pPr>
                  <w:r>
                    <w:t xml:space="preserve">В рамках крос-секторального проекту Дитячого фонду </w:t>
                  </w:r>
                  <w:r>
                    <w:rPr>
                      <w:lang w:val="ru-RU" w:eastAsia="ru-RU" w:bidi="ru-RU"/>
                    </w:rPr>
                    <w:t xml:space="preserve">ООН </w:t>
                  </w:r>
                  <w:r>
                    <w:t>ЮНІСЕФ «Комплексне реагування на надзвичайні ситуації в Житомирській області для забезпечення потреб дітей, батьків та опікунів, які постраждали внаслідок збройного конфлікту в Україні»</w:t>
                  </w:r>
                </w:p>
              </w:txbxContent>
            </v:textbox>
            <w10:wrap type="topAndBottom"/>
          </v:shape>
        </w:pict>
      </w:r>
    </w:p>
    <w:sectPr w:rsidR="003C26F6" w:rsidRPr="00F236FF" w:rsidSect="00F236FF">
      <w:headerReference w:type="default" r:id="rId7"/>
      <w:pgSz w:w="11900" w:h="16840"/>
      <w:pgMar w:top="1701" w:right="1400" w:bottom="576" w:left="1276" w:header="0" w:footer="14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FC9" w:rsidRDefault="00183FC9">
      <w:r>
        <w:separator/>
      </w:r>
    </w:p>
  </w:endnote>
  <w:endnote w:type="continuationSeparator" w:id="1">
    <w:p w:rsidR="00183FC9" w:rsidRDefault="00183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FC9" w:rsidRDefault="00183FC9"/>
  </w:footnote>
  <w:footnote w:type="continuationSeparator" w:id="1">
    <w:p w:rsidR="00183FC9" w:rsidRDefault="00183FC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FF" w:rsidRDefault="00390983" w:rsidP="00F236FF">
    <w:pPr>
      <w:pStyle w:val="a8"/>
      <w:ind w:hanging="1134"/>
    </w:pPr>
    <w:r>
      <w:rPr>
        <w:rFonts w:ascii="Times New Roman"/>
        <w:noProof/>
        <w:position w:val="5"/>
        <w:sz w:val="20"/>
        <w:lang w:val="ru-RU" w:eastAsia="ru-RU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5406390</wp:posOffset>
          </wp:positionH>
          <wp:positionV relativeFrom="paragraph">
            <wp:posOffset>332740</wp:posOffset>
          </wp:positionV>
          <wp:extent cx="764310" cy="585216"/>
          <wp:effectExtent l="0" t="0" r="0" b="0"/>
          <wp:wrapThrough wrapText="bothSides">
            <wp:wrapPolygon edited="0">
              <wp:start x="0" y="0"/>
              <wp:lineTo x="0" y="21107"/>
              <wp:lineTo x="21007" y="21107"/>
              <wp:lineTo x="21007" y="0"/>
              <wp:lineTo x="0" y="0"/>
            </wp:wrapPolygon>
          </wp:wrapThrough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310" cy="585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sz w:val="20"/>
        <w:lang w:val="ru-RU" w:eastAsia="ru-RU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-276860</wp:posOffset>
          </wp:positionH>
          <wp:positionV relativeFrom="paragraph">
            <wp:posOffset>222250</wp:posOffset>
          </wp:positionV>
          <wp:extent cx="2898140" cy="695325"/>
          <wp:effectExtent l="0" t="0" r="0" b="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C26F6"/>
    <w:rsid w:val="00013A8F"/>
    <w:rsid w:val="00016B55"/>
    <w:rsid w:val="00032935"/>
    <w:rsid w:val="00050AD1"/>
    <w:rsid w:val="00055296"/>
    <w:rsid w:val="00056AC1"/>
    <w:rsid w:val="000800E6"/>
    <w:rsid w:val="000C76A3"/>
    <w:rsid w:val="000D0D52"/>
    <w:rsid w:val="000E07D9"/>
    <w:rsid w:val="00125BF2"/>
    <w:rsid w:val="00135FC0"/>
    <w:rsid w:val="00142F82"/>
    <w:rsid w:val="00144300"/>
    <w:rsid w:val="00144EAB"/>
    <w:rsid w:val="00151C1F"/>
    <w:rsid w:val="00164691"/>
    <w:rsid w:val="00183FC9"/>
    <w:rsid w:val="001B3351"/>
    <w:rsid w:val="001C11AE"/>
    <w:rsid w:val="001C6B2C"/>
    <w:rsid w:val="001D2B48"/>
    <w:rsid w:val="001E7DEC"/>
    <w:rsid w:val="001F15F9"/>
    <w:rsid w:val="00204785"/>
    <w:rsid w:val="00216278"/>
    <w:rsid w:val="00241D10"/>
    <w:rsid w:val="002809F9"/>
    <w:rsid w:val="0028500D"/>
    <w:rsid w:val="002874B1"/>
    <w:rsid w:val="002A07E8"/>
    <w:rsid w:val="002C28FA"/>
    <w:rsid w:val="002D08BD"/>
    <w:rsid w:val="002E6BA9"/>
    <w:rsid w:val="002F2313"/>
    <w:rsid w:val="0031046E"/>
    <w:rsid w:val="003167F5"/>
    <w:rsid w:val="003412EA"/>
    <w:rsid w:val="00377F67"/>
    <w:rsid w:val="00390983"/>
    <w:rsid w:val="00391AE1"/>
    <w:rsid w:val="00392D56"/>
    <w:rsid w:val="0039691C"/>
    <w:rsid w:val="003A5257"/>
    <w:rsid w:val="003B567B"/>
    <w:rsid w:val="003C26F6"/>
    <w:rsid w:val="003C4F31"/>
    <w:rsid w:val="003F39F7"/>
    <w:rsid w:val="0040181F"/>
    <w:rsid w:val="00427931"/>
    <w:rsid w:val="00430A5A"/>
    <w:rsid w:val="00455BD0"/>
    <w:rsid w:val="0046257F"/>
    <w:rsid w:val="004A1F01"/>
    <w:rsid w:val="004B6FED"/>
    <w:rsid w:val="004C6DB0"/>
    <w:rsid w:val="004D20B4"/>
    <w:rsid w:val="004D4FB7"/>
    <w:rsid w:val="004D583F"/>
    <w:rsid w:val="004E0FB8"/>
    <w:rsid w:val="00527F19"/>
    <w:rsid w:val="005377DE"/>
    <w:rsid w:val="005549F6"/>
    <w:rsid w:val="00563D03"/>
    <w:rsid w:val="0057428A"/>
    <w:rsid w:val="00580A97"/>
    <w:rsid w:val="005A1793"/>
    <w:rsid w:val="005B2713"/>
    <w:rsid w:val="005C063F"/>
    <w:rsid w:val="005C66B4"/>
    <w:rsid w:val="005D7D66"/>
    <w:rsid w:val="005E4FED"/>
    <w:rsid w:val="00615883"/>
    <w:rsid w:val="00621FE9"/>
    <w:rsid w:val="00626526"/>
    <w:rsid w:val="00646F4D"/>
    <w:rsid w:val="006628FB"/>
    <w:rsid w:val="00664C5A"/>
    <w:rsid w:val="00665054"/>
    <w:rsid w:val="006757E7"/>
    <w:rsid w:val="006C0936"/>
    <w:rsid w:val="006D5514"/>
    <w:rsid w:val="006E59D5"/>
    <w:rsid w:val="006F0023"/>
    <w:rsid w:val="00702ECB"/>
    <w:rsid w:val="00717BF9"/>
    <w:rsid w:val="007327ED"/>
    <w:rsid w:val="007367A0"/>
    <w:rsid w:val="00791521"/>
    <w:rsid w:val="00794A5B"/>
    <w:rsid w:val="00795C5F"/>
    <w:rsid w:val="007A3B02"/>
    <w:rsid w:val="007B206A"/>
    <w:rsid w:val="007B5A7F"/>
    <w:rsid w:val="007B7F2E"/>
    <w:rsid w:val="007C0E15"/>
    <w:rsid w:val="007F3DBD"/>
    <w:rsid w:val="00801A77"/>
    <w:rsid w:val="00804D8F"/>
    <w:rsid w:val="008128FB"/>
    <w:rsid w:val="00825055"/>
    <w:rsid w:val="00840D8B"/>
    <w:rsid w:val="00842295"/>
    <w:rsid w:val="0085661A"/>
    <w:rsid w:val="00883E24"/>
    <w:rsid w:val="00885C8B"/>
    <w:rsid w:val="0089167E"/>
    <w:rsid w:val="008A1576"/>
    <w:rsid w:val="008C3E38"/>
    <w:rsid w:val="008D7B09"/>
    <w:rsid w:val="0095357A"/>
    <w:rsid w:val="009557B4"/>
    <w:rsid w:val="009777B1"/>
    <w:rsid w:val="00994200"/>
    <w:rsid w:val="009A2BA7"/>
    <w:rsid w:val="00A30B06"/>
    <w:rsid w:val="00A4267F"/>
    <w:rsid w:val="00A5787A"/>
    <w:rsid w:val="00A83D53"/>
    <w:rsid w:val="00A84196"/>
    <w:rsid w:val="00A9191F"/>
    <w:rsid w:val="00AB0519"/>
    <w:rsid w:val="00B054AD"/>
    <w:rsid w:val="00B1711C"/>
    <w:rsid w:val="00B20EC4"/>
    <w:rsid w:val="00B33682"/>
    <w:rsid w:val="00B3611C"/>
    <w:rsid w:val="00B36DE1"/>
    <w:rsid w:val="00B61D24"/>
    <w:rsid w:val="00B62080"/>
    <w:rsid w:val="00B649F6"/>
    <w:rsid w:val="00B775C5"/>
    <w:rsid w:val="00B90748"/>
    <w:rsid w:val="00BC1E3A"/>
    <w:rsid w:val="00BD7C4A"/>
    <w:rsid w:val="00BE7C77"/>
    <w:rsid w:val="00BF4F9E"/>
    <w:rsid w:val="00C054F9"/>
    <w:rsid w:val="00C4321A"/>
    <w:rsid w:val="00C5146C"/>
    <w:rsid w:val="00C66B55"/>
    <w:rsid w:val="00C90D4B"/>
    <w:rsid w:val="00CB3107"/>
    <w:rsid w:val="00CC2B80"/>
    <w:rsid w:val="00D2253E"/>
    <w:rsid w:val="00D22F92"/>
    <w:rsid w:val="00D55864"/>
    <w:rsid w:val="00D6606D"/>
    <w:rsid w:val="00DA36CE"/>
    <w:rsid w:val="00DC4F3D"/>
    <w:rsid w:val="00E00CD8"/>
    <w:rsid w:val="00E03A11"/>
    <w:rsid w:val="00E0478B"/>
    <w:rsid w:val="00E43830"/>
    <w:rsid w:val="00E440F9"/>
    <w:rsid w:val="00E635CA"/>
    <w:rsid w:val="00E810F4"/>
    <w:rsid w:val="00E82EF1"/>
    <w:rsid w:val="00EB1000"/>
    <w:rsid w:val="00EB3784"/>
    <w:rsid w:val="00EC77C6"/>
    <w:rsid w:val="00ED3697"/>
    <w:rsid w:val="00F236FF"/>
    <w:rsid w:val="00F45A2D"/>
    <w:rsid w:val="00F47A30"/>
    <w:rsid w:val="00F66C9F"/>
    <w:rsid w:val="00F8263A"/>
    <w:rsid w:val="00FB2CAC"/>
    <w:rsid w:val="00FC5448"/>
    <w:rsid w:val="00FD0C8F"/>
    <w:rsid w:val="00FD6E91"/>
    <w:rsid w:val="00FF1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40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440F9"/>
    <w:rPr>
      <w:rFonts w:ascii="Verdana" w:eastAsia="Verdana" w:hAnsi="Verdana" w:cs="Verdana"/>
      <w:b/>
      <w:bCs/>
      <w:i w:val="0"/>
      <w:iCs w:val="0"/>
      <w:smallCaps w:val="0"/>
      <w:strike w:val="0"/>
      <w:color w:val="737373"/>
      <w:sz w:val="26"/>
      <w:szCs w:val="26"/>
      <w:u w:val="none"/>
    </w:rPr>
  </w:style>
  <w:style w:type="character" w:customStyle="1" w:styleId="2">
    <w:name w:val="Заголовок №2_"/>
    <w:basedOn w:val="a0"/>
    <w:link w:val="20"/>
    <w:rsid w:val="00E440F9"/>
    <w:rPr>
      <w:rFonts w:ascii="Verdana" w:eastAsia="Verdana" w:hAnsi="Verdana" w:cs="Verdana"/>
      <w:b/>
      <w:bCs/>
      <w:i w:val="0"/>
      <w:iCs w:val="0"/>
      <w:smallCaps w:val="0"/>
      <w:strike w:val="0"/>
      <w:color w:val="01ADEF"/>
      <w:sz w:val="20"/>
      <w:szCs w:val="20"/>
      <w:u w:val="none"/>
    </w:rPr>
  </w:style>
  <w:style w:type="character" w:customStyle="1" w:styleId="3">
    <w:name w:val="Заголовок №3_"/>
    <w:basedOn w:val="a0"/>
    <w:link w:val="30"/>
    <w:rsid w:val="00E440F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1ADEF"/>
      <w:sz w:val="20"/>
      <w:szCs w:val="20"/>
      <w:u w:val="none"/>
    </w:rPr>
  </w:style>
  <w:style w:type="character" w:customStyle="1" w:styleId="a3">
    <w:name w:val="Інше_"/>
    <w:basedOn w:val="a0"/>
    <w:link w:val="a4"/>
    <w:rsid w:val="00E440F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5">
    <w:name w:val="Підпис до зображення_"/>
    <w:basedOn w:val="a0"/>
    <w:link w:val="a6"/>
    <w:rsid w:val="00E440F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737373"/>
      <w:sz w:val="9"/>
      <w:szCs w:val="9"/>
      <w:u w:val="none"/>
    </w:rPr>
  </w:style>
  <w:style w:type="paragraph" w:customStyle="1" w:styleId="10">
    <w:name w:val="Заголовок №1"/>
    <w:basedOn w:val="a"/>
    <w:link w:val="1"/>
    <w:rsid w:val="00E440F9"/>
    <w:pPr>
      <w:spacing w:after="220" w:line="312" w:lineRule="auto"/>
      <w:jc w:val="center"/>
      <w:outlineLvl w:val="0"/>
    </w:pPr>
    <w:rPr>
      <w:rFonts w:ascii="Verdana" w:eastAsia="Verdana" w:hAnsi="Verdana" w:cs="Verdana"/>
      <w:b/>
      <w:bCs/>
      <w:color w:val="737373"/>
      <w:sz w:val="26"/>
      <w:szCs w:val="26"/>
    </w:rPr>
  </w:style>
  <w:style w:type="paragraph" w:customStyle="1" w:styleId="20">
    <w:name w:val="Заголовок №2"/>
    <w:basedOn w:val="a"/>
    <w:link w:val="2"/>
    <w:rsid w:val="00E440F9"/>
    <w:pPr>
      <w:spacing w:after="60" w:line="290" w:lineRule="auto"/>
      <w:jc w:val="center"/>
      <w:outlineLvl w:val="1"/>
    </w:pPr>
    <w:rPr>
      <w:rFonts w:ascii="Verdana" w:eastAsia="Verdana" w:hAnsi="Verdana" w:cs="Verdana"/>
      <w:b/>
      <w:bCs/>
      <w:color w:val="01ADEF"/>
      <w:sz w:val="20"/>
      <w:szCs w:val="20"/>
    </w:rPr>
  </w:style>
  <w:style w:type="paragraph" w:customStyle="1" w:styleId="30">
    <w:name w:val="Заголовок №3"/>
    <w:basedOn w:val="a"/>
    <w:link w:val="3"/>
    <w:rsid w:val="00E440F9"/>
    <w:pPr>
      <w:spacing w:after="260" w:line="290" w:lineRule="auto"/>
      <w:ind w:left="300" w:firstLine="20"/>
      <w:outlineLvl w:val="2"/>
    </w:pPr>
    <w:rPr>
      <w:rFonts w:ascii="Verdana" w:eastAsia="Verdana" w:hAnsi="Verdana" w:cs="Verdana"/>
      <w:color w:val="01ADEF"/>
      <w:sz w:val="20"/>
      <w:szCs w:val="20"/>
    </w:rPr>
  </w:style>
  <w:style w:type="paragraph" w:customStyle="1" w:styleId="a4">
    <w:name w:val="Інше"/>
    <w:basedOn w:val="a"/>
    <w:link w:val="a3"/>
    <w:rsid w:val="00E440F9"/>
    <w:pPr>
      <w:jc w:val="center"/>
    </w:pPr>
    <w:rPr>
      <w:rFonts w:ascii="Verdana" w:eastAsia="Verdana" w:hAnsi="Verdana" w:cs="Verdana"/>
      <w:sz w:val="10"/>
      <w:szCs w:val="10"/>
    </w:rPr>
  </w:style>
  <w:style w:type="paragraph" w:customStyle="1" w:styleId="a6">
    <w:name w:val="Підпис до зображення"/>
    <w:basedOn w:val="a"/>
    <w:link w:val="a5"/>
    <w:rsid w:val="00E440F9"/>
    <w:pPr>
      <w:spacing w:line="283" w:lineRule="auto"/>
    </w:pPr>
    <w:rPr>
      <w:rFonts w:ascii="Verdana" w:eastAsia="Verdana" w:hAnsi="Verdana" w:cs="Verdana"/>
      <w:color w:val="737373"/>
      <w:sz w:val="9"/>
      <w:szCs w:val="9"/>
    </w:rPr>
  </w:style>
  <w:style w:type="table" w:styleId="a7">
    <w:name w:val="Table Grid"/>
    <w:basedOn w:val="a1"/>
    <w:uiPriority w:val="39"/>
    <w:rsid w:val="00F23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236F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6FF"/>
    <w:rPr>
      <w:color w:val="000000"/>
    </w:rPr>
  </w:style>
  <w:style w:type="paragraph" w:styleId="aa">
    <w:name w:val="footer"/>
    <w:basedOn w:val="a"/>
    <w:link w:val="ab"/>
    <w:uiPriority w:val="99"/>
    <w:unhideWhenUsed/>
    <w:rsid w:val="00F236F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6FF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3167F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67F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Відкриття точки Спільно, вільна гра</vt:lpstr>
      <vt:lpstr>Відкриття точки Спільно, вільна гра</vt:lpstr>
      <vt:lpstr>Відкриття точки Спільно, вільна гра</vt:lpstr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Відкриття точки Спільно, вільна гра</dc:title>
  <dc:creator>In Touch Unicef</dc:creator>
  <cp:keywords>DAFSScEHRPU,BAFSRyI6O1A</cp:keywords>
  <cp:lastModifiedBy>new</cp:lastModifiedBy>
  <cp:revision>48</cp:revision>
  <dcterms:created xsi:type="dcterms:W3CDTF">2023-09-26T09:30:00Z</dcterms:created>
  <dcterms:modified xsi:type="dcterms:W3CDTF">2024-06-20T12:09:00Z</dcterms:modified>
</cp:coreProperties>
</file>